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705" w:rsidRDefault="00497705" w:rsidP="009E00D3">
      <w:pPr>
        <w:spacing w:after="0" w:line="240" w:lineRule="auto"/>
        <w:ind w:firstLine="709"/>
        <w:jc w:val="both"/>
        <w:rPr>
          <w:rFonts w:ascii="Times New Roman" w:hAnsi="Times New Roman" w:cs="Times New Roman"/>
          <w:b/>
          <w:sz w:val="28"/>
          <w:szCs w:val="28"/>
        </w:rPr>
      </w:pPr>
    </w:p>
    <w:p w:rsidR="0064141F" w:rsidRPr="0064141F" w:rsidRDefault="0064141F" w:rsidP="009E00D3">
      <w:pPr>
        <w:spacing w:after="0" w:line="240" w:lineRule="auto"/>
        <w:ind w:firstLine="709"/>
        <w:jc w:val="both"/>
        <w:rPr>
          <w:rFonts w:ascii="Times New Roman" w:hAnsi="Times New Roman" w:cs="Times New Roman"/>
          <w:b/>
          <w:sz w:val="28"/>
          <w:szCs w:val="28"/>
        </w:rPr>
      </w:pPr>
      <w:r w:rsidRPr="0064141F">
        <w:rPr>
          <w:rFonts w:ascii="Times New Roman" w:hAnsi="Times New Roman" w:cs="Times New Roman"/>
          <w:b/>
          <w:sz w:val="28"/>
          <w:szCs w:val="28"/>
        </w:rPr>
        <w:t>Mövzu "Əczaçılıq kimyası 2"</w:t>
      </w:r>
    </w:p>
    <w:p w:rsidR="0064141F" w:rsidRDefault="0064141F" w:rsidP="00257B67">
      <w:pPr>
        <w:spacing w:after="0" w:line="240" w:lineRule="auto"/>
        <w:ind w:firstLine="709"/>
        <w:jc w:val="both"/>
        <w:rPr>
          <w:rFonts w:ascii="Times New Roman" w:hAnsi="Times New Roman" w:cs="Times New Roman"/>
          <w:b/>
          <w:sz w:val="28"/>
          <w:szCs w:val="28"/>
        </w:rPr>
      </w:pPr>
      <w:r w:rsidRPr="0064141F">
        <w:rPr>
          <w:rFonts w:ascii="Times New Roman" w:hAnsi="Times New Roman" w:cs="Times New Roman"/>
          <w:b/>
          <w:sz w:val="28"/>
          <w:szCs w:val="28"/>
        </w:rPr>
        <w:t>Mühazirə 5: Öskürək əleyhinə və mukolitik dərmanlar, səthi aktiv maddələr»</w:t>
      </w:r>
    </w:p>
    <w:p w:rsidR="0064141F" w:rsidRDefault="0064141F" w:rsidP="009E00D3">
      <w:pPr>
        <w:spacing w:after="0" w:line="240" w:lineRule="auto"/>
        <w:ind w:firstLine="709"/>
        <w:jc w:val="both"/>
        <w:rPr>
          <w:rFonts w:ascii="Times New Roman" w:hAnsi="Times New Roman" w:cs="Times New Roman"/>
          <w:sz w:val="28"/>
          <w:szCs w:val="28"/>
          <w:shd w:val="clear" w:color="auto" w:fill="FFFFFF"/>
        </w:rPr>
      </w:pPr>
      <w:r w:rsidRPr="008F6CB4">
        <w:rPr>
          <w:rFonts w:ascii="Times New Roman" w:hAnsi="Times New Roman" w:cs="Times New Roman"/>
          <w:b/>
          <w:sz w:val="28"/>
          <w:szCs w:val="28"/>
          <w:shd w:val="clear" w:color="auto" w:fill="FFFFFF"/>
        </w:rPr>
        <w:t>Öskürək</w:t>
      </w:r>
      <w:r w:rsidRPr="0064141F">
        <w:rPr>
          <w:rFonts w:ascii="Times New Roman" w:hAnsi="Times New Roman" w:cs="Times New Roman"/>
          <w:sz w:val="28"/>
          <w:szCs w:val="28"/>
          <w:shd w:val="clear" w:color="auto" w:fill="FFFFFF"/>
        </w:rPr>
        <w:t xml:space="preserve">- öskürək mərkəzinin refleks həyəcanının nəticəsi və tənəffüs yollarının qıcıqlanmasının qarşısını alan qoruyucu mexanizmin əksidir. İki növ öskürək var: məhsuldar </w:t>
      </w:r>
      <w:r w:rsidR="008770A9">
        <w:rPr>
          <w:rFonts w:ascii="Times New Roman" w:hAnsi="Times New Roman" w:cs="Times New Roman"/>
          <w:sz w:val="28"/>
          <w:szCs w:val="28"/>
          <w:shd w:val="clear" w:color="auto" w:fill="FFFFFF"/>
          <w:lang w:val="az-Latn-AZ"/>
        </w:rPr>
        <w:t xml:space="preserve">(yaş) </w:t>
      </w:r>
      <w:r w:rsidRPr="0064141F">
        <w:rPr>
          <w:rFonts w:ascii="Times New Roman" w:hAnsi="Times New Roman" w:cs="Times New Roman"/>
          <w:sz w:val="28"/>
          <w:szCs w:val="28"/>
          <w:shd w:val="clear" w:color="auto" w:fill="FFFFFF"/>
        </w:rPr>
        <w:t>və məhsuldar olmayan</w:t>
      </w:r>
      <w:r w:rsidR="008770A9">
        <w:rPr>
          <w:rFonts w:ascii="Times New Roman" w:hAnsi="Times New Roman" w:cs="Times New Roman"/>
          <w:sz w:val="28"/>
          <w:szCs w:val="28"/>
          <w:shd w:val="clear" w:color="auto" w:fill="FFFFFF"/>
          <w:lang w:val="az-Latn-AZ"/>
        </w:rPr>
        <w:t>(quru)</w:t>
      </w:r>
      <w:r w:rsidRPr="0064141F">
        <w:rPr>
          <w:rFonts w:ascii="Times New Roman" w:hAnsi="Times New Roman" w:cs="Times New Roman"/>
          <w:sz w:val="28"/>
          <w:szCs w:val="28"/>
          <w:shd w:val="clear" w:color="auto" w:fill="FFFFFF"/>
        </w:rPr>
        <w:t xml:space="preserve">. Öskürək məhsuldardır (faydalıdır) və xarici mühitdən tənəffüs yollarına daxil olan ifrazat, ekssudat, transudat və </w:t>
      </w:r>
      <w:r w:rsidR="00B17FE0">
        <w:rPr>
          <w:rFonts w:ascii="Times New Roman" w:hAnsi="Times New Roman" w:cs="Times New Roman"/>
          <w:sz w:val="28"/>
          <w:szCs w:val="28"/>
          <w:shd w:val="clear" w:color="auto" w:fill="FFFFFF"/>
          <w:lang w:val="az-Latn-AZ"/>
        </w:rPr>
        <w:t>rea</w:t>
      </w:r>
      <w:r w:rsidRPr="0064141F">
        <w:rPr>
          <w:rFonts w:ascii="Times New Roman" w:hAnsi="Times New Roman" w:cs="Times New Roman"/>
          <w:sz w:val="28"/>
          <w:szCs w:val="28"/>
          <w:shd w:val="clear" w:color="auto" w:fill="FFFFFF"/>
        </w:rPr>
        <w:t xml:space="preserve">gentlərlə müşayiət olunarsa, </w:t>
      </w:r>
      <w:r w:rsidR="00E666D0">
        <w:rPr>
          <w:rFonts w:ascii="Times New Roman" w:hAnsi="Times New Roman" w:cs="Times New Roman"/>
          <w:sz w:val="28"/>
          <w:szCs w:val="28"/>
          <w:shd w:val="clear" w:color="auto" w:fill="FFFFFF"/>
          <w:lang w:val="az-Latn-AZ"/>
        </w:rPr>
        <w:t>öskürək kəsilməməlidir</w:t>
      </w:r>
      <w:r w:rsidRPr="0064141F">
        <w:rPr>
          <w:rFonts w:ascii="Times New Roman" w:hAnsi="Times New Roman" w:cs="Times New Roman"/>
          <w:sz w:val="28"/>
          <w:szCs w:val="28"/>
          <w:shd w:val="clear" w:color="auto" w:fill="FFFFFF"/>
        </w:rPr>
        <w:t xml:space="preserve">. Bütün digər hallarda, o, qeyri-məhsuldar adlanır. Məhsuldar olmayan öskürək </w:t>
      </w:r>
      <w:r w:rsidR="00E666D0">
        <w:rPr>
          <w:rFonts w:ascii="Times New Roman" w:hAnsi="Times New Roman" w:cs="Times New Roman"/>
          <w:sz w:val="28"/>
          <w:szCs w:val="28"/>
          <w:shd w:val="clear" w:color="auto" w:fill="FFFFFF"/>
          <w:lang w:val="az-Latn-AZ"/>
        </w:rPr>
        <w:t>zamanı</w:t>
      </w:r>
      <w:r w:rsidR="00E666D0">
        <w:rPr>
          <w:rFonts w:ascii="Times New Roman" w:hAnsi="Times New Roman" w:cs="Times New Roman"/>
          <w:sz w:val="28"/>
          <w:szCs w:val="28"/>
          <w:shd w:val="clear" w:color="auto" w:fill="FFFFFF"/>
        </w:rPr>
        <w:t xml:space="preserve"> antius</w:t>
      </w:r>
      <w:r w:rsidRPr="0064141F">
        <w:rPr>
          <w:rFonts w:ascii="Times New Roman" w:hAnsi="Times New Roman" w:cs="Times New Roman"/>
          <w:sz w:val="28"/>
          <w:szCs w:val="28"/>
          <w:shd w:val="clear" w:color="auto" w:fill="FFFFFF"/>
        </w:rPr>
        <w:t>sivlər istifadə olunur.</w:t>
      </w:r>
    </w:p>
    <w:p w:rsidR="00480C33" w:rsidRPr="00FC022C" w:rsidRDefault="00480C33" w:rsidP="009E00D3">
      <w:pPr>
        <w:spacing w:after="0" w:line="240" w:lineRule="auto"/>
        <w:ind w:firstLine="709"/>
        <w:jc w:val="both"/>
        <w:rPr>
          <w:rFonts w:ascii="Times New Roman" w:hAnsi="Times New Roman" w:cs="Times New Roman"/>
          <w:sz w:val="28"/>
          <w:szCs w:val="28"/>
          <w:shd w:val="clear" w:color="auto" w:fill="FFFFFF"/>
          <w:lang w:val="az-Latn-AZ"/>
        </w:rPr>
      </w:pPr>
      <w:r w:rsidRPr="00480C33">
        <w:rPr>
          <w:rFonts w:ascii="Times New Roman" w:hAnsi="Times New Roman" w:cs="Times New Roman"/>
          <w:sz w:val="28"/>
          <w:szCs w:val="28"/>
          <w:shd w:val="clear" w:color="auto" w:fill="FFFFFF"/>
        </w:rPr>
        <w:t xml:space="preserve">Bronxial sekresiyaların istehsalı və normal şəkildə çıxarılması </w:t>
      </w:r>
      <w:hyperlink r:id="rId8" w:tooltip="Лёгкие" w:history="1">
        <w:r w:rsidR="00E666D0" w:rsidRPr="00480C33">
          <w:rPr>
            <w:rStyle w:val="a4"/>
            <w:rFonts w:ascii="Times New Roman" w:hAnsi="Times New Roman" w:cs="Times New Roman"/>
            <w:color w:val="auto"/>
            <w:sz w:val="28"/>
            <w:szCs w:val="28"/>
            <w:u w:val="none"/>
            <w:shd w:val="clear" w:color="auto" w:fill="FFFFFF"/>
          </w:rPr>
          <w:t>tənəffüs sistemi</w:t>
        </w:r>
      </w:hyperlink>
      <w:r w:rsidR="00E666D0">
        <w:rPr>
          <w:rFonts w:ascii="Times New Roman" w:hAnsi="Times New Roman" w:cs="Times New Roman"/>
          <w:sz w:val="28"/>
          <w:szCs w:val="28"/>
          <w:shd w:val="clear" w:color="auto" w:fill="FFFFFF"/>
        </w:rPr>
        <w:t xml:space="preserve">nin </w:t>
      </w:r>
      <w:r w:rsidRPr="00480C33">
        <w:rPr>
          <w:rFonts w:ascii="Times New Roman" w:hAnsi="Times New Roman" w:cs="Times New Roman"/>
          <w:sz w:val="28"/>
          <w:szCs w:val="28"/>
          <w:shd w:val="clear" w:color="auto" w:fill="FFFFFF"/>
        </w:rPr>
        <w:t xml:space="preserve">normal fəaliyyətin əsas aspektlərindən biridir. Fiziki-kimyəvi cəhətdən bronxial </w:t>
      </w:r>
      <w:r w:rsidR="00E666D0">
        <w:rPr>
          <w:rFonts w:ascii="Times New Roman" w:hAnsi="Times New Roman" w:cs="Times New Roman"/>
          <w:sz w:val="28"/>
          <w:szCs w:val="28"/>
          <w:shd w:val="clear" w:color="auto" w:fill="FFFFFF"/>
          <w:lang w:val="az-Latn-AZ"/>
        </w:rPr>
        <w:t>eksudat</w:t>
      </w:r>
      <w:r w:rsidRPr="00480C33">
        <w:rPr>
          <w:rFonts w:ascii="Times New Roman" w:hAnsi="Times New Roman" w:cs="Times New Roman"/>
          <w:sz w:val="28"/>
          <w:szCs w:val="28"/>
          <w:shd w:val="clear" w:color="auto" w:fill="FFFFFF"/>
        </w:rPr>
        <w:t xml:space="preserve"> suda həll olunan və həll olunmayan 2 fazadan ibarətdir. Həll olunan faza</w:t>
      </w:r>
      <w:r w:rsidR="00B17FE0">
        <w:rPr>
          <w:rFonts w:ascii="Times New Roman" w:hAnsi="Times New Roman" w:cs="Times New Roman"/>
          <w:sz w:val="28"/>
          <w:szCs w:val="28"/>
          <w:shd w:val="clear" w:color="auto" w:fill="FFFFFF"/>
          <w:lang w:val="az-Latn-AZ"/>
        </w:rPr>
        <w:t>ya</w:t>
      </w:r>
      <w:r w:rsidRPr="00480C33">
        <w:rPr>
          <w:rFonts w:ascii="Times New Roman" w:hAnsi="Times New Roman" w:cs="Times New Roman"/>
          <w:sz w:val="28"/>
          <w:szCs w:val="28"/>
          <w:shd w:val="clear" w:color="auto" w:fill="FFFFFF"/>
        </w:rPr>
        <w:t xml:space="preserve"> </w:t>
      </w:r>
      <w:hyperlink r:id="rId9" w:tooltip="Электролит" w:history="1">
        <w:r w:rsidRPr="00480C33">
          <w:rPr>
            <w:rStyle w:val="a4"/>
            <w:rFonts w:ascii="Times New Roman" w:hAnsi="Times New Roman" w:cs="Times New Roman"/>
            <w:color w:val="auto"/>
            <w:sz w:val="28"/>
            <w:szCs w:val="28"/>
            <w:u w:val="none"/>
            <w:shd w:val="clear" w:color="auto" w:fill="FFFFFF"/>
          </w:rPr>
          <w:t>elektrolitlər</w:t>
        </w:r>
      </w:hyperlink>
      <w:r w:rsidRPr="00480C33">
        <w:rPr>
          <w:rFonts w:ascii="Times New Roman" w:hAnsi="Times New Roman" w:cs="Times New Roman"/>
          <w:sz w:val="28"/>
          <w:szCs w:val="28"/>
          <w:shd w:val="clear" w:color="auto" w:fill="FFFFFF"/>
        </w:rPr>
        <w:t>, zərdab komponenti</w:t>
      </w:r>
      <w:r w:rsidR="00E666D0">
        <w:rPr>
          <w:rFonts w:ascii="Times New Roman" w:hAnsi="Times New Roman" w:cs="Times New Roman"/>
          <w:sz w:val="28"/>
          <w:szCs w:val="28"/>
          <w:shd w:val="clear" w:color="auto" w:fill="FFFFFF"/>
        </w:rPr>
        <w:t>, yerli olaraq sintez edilmiş</w:t>
      </w:r>
      <w:r w:rsidR="00B17FE0">
        <w:rPr>
          <w:rFonts w:ascii="Times New Roman" w:hAnsi="Times New Roman" w:cs="Times New Roman"/>
          <w:sz w:val="28"/>
          <w:szCs w:val="28"/>
          <w:shd w:val="clear" w:color="auto" w:fill="FFFFFF"/>
          <w:lang w:val="az-Latn-AZ"/>
        </w:rPr>
        <w:t xml:space="preserve"> </w:t>
      </w:r>
      <w:hyperlink r:id="rId10" w:tooltip="Ферменты" w:history="1">
        <w:r w:rsidRPr="00480C33">
          <w:rPr>
            <w:rStyle w:val="a4"/>
            <w:rFonts w:ascii="Times New Roman" w:hAnsi="Times New Roman" w:cs="Times New Roman"/>
            <w:color w:val="auto"/>
            <w:sz w:val="28"/>
            <w:szCs w:val="28"/>
            <w:u w:val="none"/>
            <w:shd w:val="clear" w:color="auto" w:fill="FFFFFF"/>
          </w:rPr>
          <w:t>fermentlər</w:t>
        </w:r>
      </w:hyperlink>
      <w:r w:rsidR="00E666D0">
        <w:rPr>
          <w:rStyle w:val="a4"/>
          <w:rFonts w:ascii="Times New Roman" w:hAnsi="Times New Roman" w:cs="Times New Roman"/>
          <w:color w:val="auto"/>
          <w:sz w:val="28"/>
          <w:szCs w:val="28"/>
          <w:u w:val="none"/>
          <w:shd w:val="clear" w:color="auto" w:fill="FFFFFF"/>
          <w:lang w:val="az-Latn-AZ"/>
        </w:rPr>
        <w:t xml:space="preserve"> </w:t>
      </w:r>
      <w:r w:rsidR="00E666D0" w:rsidRPr="00480C33">
        <w:rPr>
          <w:rFonts w:ascii="Times New Roman" w:hAnsi="Times New Roman" w:cs="Times New Roman"/>
          <w:sz w:val="28"/>
          <w:szCs w:val="28"/>
          <w:shd w:val="clear" w:color="auto" w:fill="FFFFFF"/>
        </w:rPr>
        <w:t>daxildir</w:t>
      </w:r>
      <w:r w:rsidRPr="00480C33">
        <w:rPr>
          <w:rFonts w:ascii="Times New Roman" w:hAnsi="Times New Roman" w:cs="Times New Roman"/>
          <w:sz w:val="28"/>
          <w:szCs w:val="28"/>
          <w:shd w:val="clear" w:color="auto" w:fill="FFFFFF"/>
        </w:rPr>
        <w:t xml:space="preserve">. Həll olunmayan faza gel kimi konsistensiyaya malikdir və əsasən </w:t>
      </w:r>
      <w:r w:rsidR="00E666D0" w:rsidRPr="00E666D0">
        <w:rPr>
          <w:rFonts w:ascii="Times New Roman" w:hAnsi="Times New Roman" w:cs="Times New Roman"/>
          <w:sz w:val="28"/>
          <w:szCs w:val="28"/>
          <w:shd w:val="clear" w:color="auto" w:fill="FFFFFF"/>
        </w:rPr>
        <w:t>protein kompleksləri</w:t>
      </w:r>
      <w:r w:rsidR="00E666D0">
        <w:rPr>
          <w:rFonts w:ascii="Times New Roman" w:hAnsi="Times New Roman" w:cs="Times New Roman"/>
          <w:sz w:val="28"/>
          <w:szCs w:val="28"/>
          <w:shd w:val="clear" w:color="auto" w:fill="FFFFFF"/>
          <w:lang w:val="az-Latn-AZ"/>
        </w:rPr>
        <w:t>ndən</w:t>
      </w:r>
      <w:r w:rsidRPr="00480C33">
        <w:rPr>
          <w:rFonts w:ascii="Times New Roman" w:hAnsi="Times New Roman" w:cs="Times New Roman"/>
          <w:sz w:val="28"/>
          <w:szCs w:val="28"/>
          <w:shd w:val="clear" w:color="auto" w:fill="FFFFFF"/>
        </w:rPr>
        <w:t xml:space="preserve"> ibarə</w:t>
      </w:r>
      <w:r w:rsidR="00FC022C">
        <w:rPr>
          <w:rFonts w:ascii="Times New Roman" w:hAnsi="Times New Roman" w:cs="Times New Roman"/>
          <w:sz w:val="28"/>
          <w:szCs w:val="28"/>
          <w:shd w:val="clear" w:color="auto" w:fill="FFFFFF"/>
        </w:rPr>
        <w:t>tdir</w:t>
      </w:r>
      <w:r w:rsidRPr="00FC022C">
        <w:rPr>
          <w:rFonts w:ascii="Times New Roman" w:hAnsi="Times New Roman" w:cs="Times New Roman"/>
          <w:sz w:val="28"/>
          <w:szCs w:val="28"/>
          <w:shd w:val="clear" w:color="auto" w:fill="FFFFFF"/>
        </w:rPr>
        <w:t>.</w:t>
      </w:r>
      <w:r w:rsidR="00E666D0" w:rsidRPr="00FC022C">
        <w:rPr>
          <w:rFonts w:ascii="Times New Roman" w:hAnsi="Times New Roman" w:cs="Times New Roman"/>
          <w:sz w:val="28"/>
          <w:szCs w:val="28"/>
          <w:shd w:val="clear" w:color="auto" w:fill="FFFFFF"/>
          <w:lang w:val="az-Latn-AZ"/>
        </w:rPr>
        <w:t xml:space="preserve"> Normalda selik və ona yapışan yad maddələrin xaric edilməsi mukosiliar nəqliyyat adlanır və hərəkət sürəti dəqiqədə 4-20 mm olur</w:t>
      </w:r>
      <w:r w:rsidR="00FC022C">
        <w:rPr>
          <w:rFonts w:ascii="Times New Roman" w:hAnsi="Times New Roman" w:cs="Times New Roman"/>
          <w:sz w:val="28"/>
          <w:szCs w:val="28"/>
          <w:shd w:val="clear" w:color="auto" w:fill="FFFFFF"/>
          <w:lang w:val="az-Latn-AZ"/>
        </w:rPr>
        <w:t>.</w:t>
      </w:r>
      <w:r w:rsidR="00E666D0">
        <w:rPr>
          <w:rFonts w:ascii="Times New Roman" w:hAnsi="Times New Roman" w:cs="Times New Roman"/>
          <w:sz w:val="28"/>
          <w:szCs w:val="28"/>
          <w:shd w:val="clear" w:color="auto" w:fill="FFFFFF"/>
          <w:lang w:val="az-Latn-AZ"/>
        </w:rPr>
        <w:t xml:space="preserve"> </w:t>
      </w:r>
      <w:r w:rsidR="00E666D0" w:rsidRPr="00FC022C">
        <w:rPr>
          <w:rFonts w:ascii="Times New Roman" w:hAnsi="Times New Roman" w:cs="Times New Roman"/>
          <w:sz w:val="28"/>
          <w:szCs w:val="28"/>
          <w:shd w:val="clear" w:color="auto" w:fill="FFFFFF"/>
          <w:lang w:val="az-Latn-AZ"/>
        </w:rPr>
        <w:t>Bu mexanizmlərin işləmədiyi halda yad cisimlər tənəffüs yokuna daxil olur və nəticədə öskürək refleksi meydana gəlir.</w:t>
      </w:r>
    </w:p>
    <w:p w:rsidR="0064141F" w:rsidRPr="00735976" w:rsidRDefault="00B3626D" w:rsidP="009E00D3">
      <w:pPr>
        <w:spacing w:after="0" w:line="240" w:lineRule="auto"/>
        <w:ind w:firstLine="709"/>
        <w:jc w:val="both"/>
        <w:rPr>
          <w:rFonts w:ascii="Times New Roman" w:hAnsi="Times New Roman" w:cs="Times New Roman"/>
          <w:spacing w:val="2"/>
          <w:sz w:val="28"/>
          <w:szCs w:val="28"/>
          <w:shd w:val="clear" w:color="auto" w:fill="00632D"/>
          <w:lang w:val="az-Latn-AZ"/>
        </w:rPr>
      </w:pPr>
      <w:r w:rsidRPr="00FC022C">
        <w:rPr>
          <w:rFonts w:ascii="Times New Roman" w:hAnsi="Times New Roman" w:cs="Times New Roman"/>
          <w:spacing w:val="2"/>
          <w:sz w:val="28"/>
          <w:szCs w:val="28"/>
          <w:lang w:val="az-Latn-AZ"/>
        </w:rPr>
        <w:t>Xüsusi dərman qrupu təşkil edən antitussiv vasitələr mərkəzi və ya periferik sinir sistemi səviyyəsində öskürək mərkəzini blokada edir.</w:t>
      </w:r>
      <w:r w:rsidR="0064141F" w:rsidRPr="00B3626D">
        <w:rPr>
          <w:rFonts w:ascii="Times New Roman" w:hAnsi="Times New Roman" w:cs="Times New Roman"/>
          <w:spacing w:val="2"/>
          <w:sz w:val="28"/>
          <w:szCs w:val="28"/>
          <w:lang w:val="az-Latn-AZ"/>
        </w:rPr>
        <w:t xml:space="preserve"> </w:t>
      </w:r>
      <w:r w:rsidR="0064141F" w:rsidRPr="00FC022C">
        <w:rPr>
          <w:rFonts w:ascii="Times New Roman" w:hAnsi="Times New Roman" w:cs="Times New Roman"/>
          <w:spacing w:val="2"/>
          <w:sz w:val="28"/>
          <w:szCs w:val="28"/>
          <w:lang w:val="az-Latn-AZ"/>
        </w:rPr>
        <w:t xml:space="preserve">Onlar beyindəki öskürək mərkəzinin fəaliyyətini və ya siqnalları beyinə </w:t>
      </w:r>
      <w:r w:rsidR="00FC022C">
        <w:rPr>
          <w:rFonts w:ascii="Times New Roman" w:hAnsi="Times New Roman" w:cs="Times New Roman"/>
          <w:spacing w:val="2"/>
          <w:sz w:val="28"/>
          <w:szCs w:val="28"/>
          <w:lang w:val="az-Latn-AZ"/>
        </w:rPr>
        <w:t>ö</w:t>
      </w:r>
      <w:r w:rsidRPr="00FC022C">
        <w:rPr>
          <w:rFonts w:ascii="Times New Roman" w:hAnsi="Times New Roman" w:cs="Times New Roman"/>
          <w:spacing w:val="2"/>
          <w:sz w:val="28"/>
          <w:szCs w:val="28"/>
          <w:lang w:val="az-Latn-AZ"/>
        </w:rPr>
        <w:t>türə</w:t>
      </w:r>
      <w:r w:rsidR="00FC022C">
        <w:rPr>
          <w:rFonts w:ascii="Times New Roman" w:hAnsi="Times New Roman" w:cs="Times New Roman"/>
          <w:spacing w:val="2"/>
          <w:sz w:val="28"/>
          <w:szCs w:val="28"/>
          <w:lang w:val="az-Latn-AZ"/>
        </w:rPr>
        <w:t>n</w:t>
      </w:r>
      <w:r w:rsidR="0064141F" w:rsidRPr="00FC022C">
        <w:rPr>
          <w:rFonts w:ascii="Times New Roman" w:hAnsi="Times New Roman" w:cs="Times New Roman"/>
          <w:spacing w:val="2"/>
          <w:sz w:val="28"/>
          <w:szCs w:val="28"/>
          <w:lang w:val="az-Latn-AZ"/>
        </w:rPr>
        <w:t xml:space="preserve"> tənəffüs yollarında reseptorların fəaliyyətini azaldır. Ancaq rahatlama</w:t>
      </w:r>
      <w:r w:rsidR="0064141F" w:rsidRPr="00735976">
        <w:rPr>
          <w:rFonts w:ascii="Times New Roman" w:hAnsi="Times New Roman" w:cs="Times New Roman"/>
          <w:spacing w:val="2"/>
          <w:sz w:val="28"/>
          <w:szCs w:val="28"/>
          <w:lang w:val="az-Latn-AZ"/>
        </w:rPr>
        <w:t xml:space="preserve"> üçün</w:t>
      </w:r>
      <w:r w:rsidR="00644B98">
        <w:rPr>
          <w:rFonts w:ascii="Times New Roman" w:hAnsi="Times New Roman" w:cs="Times New Roman"/>
          <w:spacing w:val="2"/>
          <w:sz w:val="28"/>
          <w:szCs w:val="28"/>
          <w:lang w:val="az-Latn-AZ"/>
        </w:rPr>
        <w:t xml:space="preserve"> </w:t>
      </w:r>
      <w:hyperlink r:id="rId11" w:history="1">
        <w:r w:rsidR="0064141F" w:rsidRPr="00735976">
          <w:rPr>
            <w:rStyle w:val="a4"/>
            <w:rFonts w:ascii="Times New Roman" w:hAnsi="Times New Roman" w:cs="Times New Roman"/>
            <w:color w:val="auto"/>
            <w:spacing w:val="2"/>
            <w:sz w:val="28"/>
            <w:szCs w:val="28"/>
            <w:u w:val="none"/>
            <w:lang w:val="az-Latn-AZ"/>
          </w:rPr>
          <w:t>şiddətli öskürək</w:t>
        </w:r>
      </w:hyperlink>
      <w:r w:rsidR="00644B98">
        <w:rPr>
          <w:rStyle w:val="a4"/>
          <w:rFonts w:ascii="Times New Roman" w:hAnsi="Times New Roman" w:cs="Times New Roman"/>
          <w:color w:val="auto"/>
          <w:spacing w:val="2"/>
          <w:sz w:val="28"/>
          <w:szCs w:val="28"/>
          <w:u w:val="none"/>
          <w:lang w:val="az-Latn-AZ"/>
        </w:rPr>
        <w:t xml:space="preserve"> </w:t>
      </w:r>
      <w:r w:rsidR="0064141F" w:rsidRPr="00735976">
        <w:rPr>
          <w:rFonts w:ascii="Times New Roman" w:hAnsi="Times New Roman" w:cs="Times New Roman"/>
          <w:spacing w:val="2"/>
          <w:sz w:val="28"/>
          <w:szCs w:val="28"/>
          <w:lang w:val="az-Latn-AZ"/>
        </w:rPr>
        <w:t>digər dərman qruplarından olan dərmanlar da istifadə oluna bilər (bəlğəm ifrazını yaxşılaşdırmaq, bronxlarda seliki seyreltmək və s.), bunlar da öskürək kəsicilərə aiddir.</w:t>
      </w:r>
    </w:p>
    <w:p w:rsidR="0064141F" w:rsidRPr="00735976" w:rsidRDefault="0064141F" w:rsidP="009E00D3">
      <w:pPr>
        <w:spacing w:after="0" w:line="240" w:lineRule="auto"/>
        <w:ind w:firstLine="709"/>
        <w:jc w:val="both"/>
        <w:rPr>
          <w:rStyle w:val="inner"/>
          <w:rFonts w:ascii="Times New Roman" w:hAnsi="Times New Roman" w:cs="Times New Roman"/>
          <w:spacing w:val="2"/>
          <w:sz w:val="28"/>
          <w:szCs w:val="28"/>
          <w:shd w:val="clear" w:color="auto" w:fill="00632D"/>
          <w:lang w:val="az-Latn-AZ"/>
        </w:rPr>
      </w:pPr>
      <w:r w:rsidRPr="00735976">
        <w:rPr>
          <w:rStyle w:val="inner"/>
          <w:rFonts w:ascii="Times New Roman" w:hAnsi="Times New Roman" w:cs="Times New Roman"/>
          <w:spacing w:val="2"/>
          <w:sz w:val="28"/>
          <w:szCs w:val="28"/>
          <w:lang w:val="az-Latn-AZ"/>
        </w:rPr>
        <w:t>Əslində, yaxşı bir antitüsiv müəyyən bir klinik vəziyyətdə problemləri həll etməyə kömək edən bir vasitədir. Bu o deməkdir ki, dərmanın təsiri və onun buraxılma forması öskürəyin bütün xüsusiyyətlərini nəzərə alaraq seçilməlidir (</w:t>
      </w:r>
      <w:hyperlink r:id="rId12" w:history="1">
        <w:r w:rsidRPr="00735976">
          <w:rPr>
            <w:rStyle w:val="a4"/>
            <w:rFonts w:ascii="Times New Roman" w:hAnsi="Times New Roman" w:cs="Times New Roman"/>
            <w:color w:val="auto"/>
            <w:spacing w:val="2"/>
            <w:sz w:val="28"/>
            <w:szCs w:val="28"/>
            <w:u w:val="none"/>
            <w:lang w:val="az-Latn-AZ"/>
          </w:rPr>
          <w:t>öskürək növü</w:t>
        </w:r>
      </w:hyperlink>
      <w:r w:rsidRPr="00735976">
        <w:rPr>
          <w:rStyle w:val="inner"/>
          <w:rFonts w:ascii="Times New Roman" w:hAnsi="Times New Roman" w:cs="Times New Roman"/>
          <w:spacing w:val="2"/>
          <w:sz w:val="28"/>
          <w:szCs w:val="28"/>
          <w:lang w:val="az-Latn-AZ"/>
        </w:rPr>
        <w:t xml:space="preserve">: məhsuldar olmayan, məhsuldar; onun müddəti və s.) və bu simptomun səbəbləri (infeksion, iltihablı / kəskin və ya xroniki xəstəlik və s.). Böyüklər və uşaqlar üçün antitüsivləri digər dərmanlarla düzgün birləşdirmək son dərəcə vacibdir. Beləliklə, öskürək refleksini </w:t>
      </w:r>
      <w:r w:rsidR="00B3626D">
        <w:rPr>
          <w:rStyle w:val="inner"/>
          <w:rFonts w:ascii="Times New Roman" w:hAnsi="Times New Roman" w:cs="Times New Roman"/>
          <w:spacing w:val="2"/>
          <w:sz w:val="28"/>
          <w:szCs w:val="28"/>
          <w:lang w:val="az-Latn-AZ"/>
        </w:rPr>
        <w:t>blokada edən</w:t>
      </w:r>
      <w:r w:rsidRPr="00735976">
        <w:rPr>
          <w:rStyle w:val="inner"/>
          <w:rFonts w:ascii="Times New Roman" w:hAnsi="Times New Roman" w:cs="Times New Roman"/>
          <w:spacing w:val="2"/>
          <w:sz w:val="28"/>
          <w:szCs w:val="28"/>
          <w:lang w:val="az-Latn-AZ"/>
        </w:rPr>
        <w:t xml:space="preserve"> bir dərmanla eyni vaxtda bəlğəm ifrazını artıran və ya onun </w:t>
      </w:r>
      <w:r w:rsidR="00B3626D">
        <w:rPr>
          <w:rStyle w:val="inner"/>
          <w:rFonts w:ascii="Times New Roman" w:hAnsi="Times New Roman" w:cs="Times New Roman"/>
          <w:spacing w:val="2"/>
          <w:sz w:val="28"/>
          <w:szCs w:val="28"/>
          <w:lang w:val="az-Latn-AZ"/>
        </w:rPr>
        <w:t>parçalanmasına</w:t>
      </w:r>
      <w:r w:rsidRPr="00735976">
        <w:rPr>
          <w:rStyle w:val="inner"/>
          <w:rFonts w:ascii="Times New Roman" w:hAnsi="Times New Roman" w:cs="Times New Roman"/>
          <w:spacing w:val="2"/>
          <w:sz w:val="28"/>
          <w:szCs w:val="28"/>
          <w:lang w:val="az-Latn-AZ"/>
        </w:rPr>
        <w:t xml:space="preserve"> kömək edən dərmanların qəbulu yolverilmə</w:t>
      </w:r>
      <w:r w:rsidR="00B3626D" w:rsidRPr="00735976">
        <w:rPr>
          <w:rStyle w:val="inner"/>
          <w:rFonts w:ascii="Times New Roman" w:hAnsi="Times New Roman" w:cs="Times New Roman"/>
          <w:spacing w:val="2"/>
          <w:sz w:val="28"/>
          <w:szCs w:val="28"/>
          <w:lang w:val="az-Latn-AZ"/>
        </w:rPr>
        <w:t>zdir. Bu, bronxlarda muk</w:t>
      </w:r>
      <w:r w:rsidRPr="00735976">
        <w:rPr>
          <w:rStyle w:val="inner"/>
          <w:rFonts w:ascii="Times New Roman" w:hAnsi="Times New Roman" w:cs="Times New Roman"/>
          <w:spacing w:val="2"/>
          <w:sz w:val="28"/>
          <w:szCs w:val="28"/>
          <w:lang w:val="az-Latn-AZ"/>
        </w:rPr>
        <w:t>usun durğunluğuna və bir sıra ağırlaşmalar</w:t>
      </w:r>
      <w:r w:rsidR="00B3626D">
        <w:rPr>
          <w:rStyle w:val="inner"/>
          <w:rFonts w:ascii="Times New Roman" w:hAnsi="Times New Roman" w:cs="Times New Roman"/>
          <w:spacing w:val="2"/>
          <w:sz w:val="28"/>
          <w:szCs w:val="28"/>
          <w:lang w:val="az-Latn-AZ"/>
        </w:rPr>
        <w:t>a</w:t>
      </w:r>
      <w:r w:rsidRPr="00735976">
        <w:rPr>
          <w:rStyle w:val="inner"/>
          <w:rFonts w:ascii="Times New Roman" w:hAnsi="Times New Roman" w:cs="Times New Roman"/>
          <w:spacing w:val="2"/>
          <w:sz w:val="28"/>
          <w:szCs w:val="28"/>
          <w:lang w:val="az-Latn-AZ"/>
        </w:rPr>
        <w:t xml:space="preserve"> səbəb ola bilər. Buna görə də uşaqlarda və ya böyüklərdə öskürək üçün antitüsiv dərmanlar seçərkən mütləq həkimə müraciət etmə</w:t>
      </w:r>
      <w:r w:rsidR="00B3626D" w:rsidRPr="00735976">
        <w:rPr>
          <w:rStyle w:val="inner"/>
          <w:rFonts w:ascii="Times New Roman" w:hAnsi="Times New Roman" w:cs="Times New Roman"/>
          <w:spacing w:val="2"/>
          <w:sz w:val="28"/>
          <w:szCs w:val="28"/>
          <w:lang w:val="az-Latn-AZ"/>
        </w:rPr>
        <w:t>k lazımdır</w:t>
      </w:r>
      <w:r w:rsidRPr="00735976">
        <w:rPr>
          <w:rStyle w:val="inner"/>
          <w:rFonts w:ascii="Times New Roman" w:hAnsi="Times New Roman" w:cs="Times New Roman"/>
          <w:spacing w:val="2"/>
          <w:sz w:val="28"/>
          <w:szCs w:val="28"/>
          <w:lang w:val="az-Latn-AZ"/>
        </w:rPr>
        <w:t>.</w:t>
      </w:r>
    </w:p>
    <w:p w:rsidR="0064141F" w:rsidRPr="00FC022C" w:rsidRDefault="0064141F" w:rsidP="009E00D3">
      <w:pPr>
        <w:spacing w:after="0" w:line="240" w:lineRule="auto"/>
        <w:ind w:firstLine="709"/>
        <w:jc w:val="both"/>
        <w:rPr>
          <w:rFonts w:ascii="Times New Roman" w:hAnsi="Times New Roman" w:cs="Times New Roman"/>
          <w:spacing w:val="2"/>
          <w:sz w:val="28"/>
          <w:szCs w:val="28"/>
          <w:lang w:val="az-Latn-AZ"/>
        </w:rPr>
      </w:pPr>
      <w:r w:rsidRPr="00FC022C">
        <w:rPr>
          <w:rFonts w:ascii="Times New Roman" w:hAnsi="Times New Roman" w:cs="Times New Roman"/>
          <w:spacing w:val="2"/>
          <w:sz w:val="28"/>
          <w:szCs w:val="28"/>
          <w:lang w:val="az-Latn-AZ"/>
        </w:rPr>
        <w:t>Öskürək dərmanlarına aşağıdakılar daxildir:</w:t>
      </w:r>
    </w:p>
    <w:p w:rsidR="0064141F" w:rsidRPr="00FC022C" w:rsidRDefault="0064141F" w:rsidP="009E00D3">
      <w:pPr>
        <w:spacing w:after="0" w:line="240" w:lineRule="auto"/>
        <w:ind w:firstLine="709"/>
        <w:jc w:val="both"/>
        <w:rPr>
          <w:rFonts w:ascii="Times New Roman" w:hAnsi="Times New Roman" w:cs="Times New Roman"/>
          <w:b/>
          <w:spacing w:val="2"/>
          <w:sz w:val="28"/>
          <w:szCs w:val="28"/>
          <w:lang w:val="az-Latn-AZ"/>
        </w:rPr>
      </w:pPr>
      <w:r w:rsidRPr="00FC022C">
        <w:rPr>
          <w:rFonts w:ascii="Times New Roman" w:hAnsi="Times New Roman" w:cs="Times New Roman"/>
          <w:b/>
          <w:spacing w:val="2"/>
          <w:sz w:val="28"/>
          <w:szCs w:val="28"/>
          <w:lang w:val="az-Latn-AZ"/>
        </w:rPr>
        <w:t>- öskürək əleyhinə dərmanlar</w:t>
      </w:r>
    </w:p>
    <w:p w:rsidR="0064141F" w:rsidRPr="00FC022C" w:rsidRDefault="0064141F" w:rsidP="009E00D3">
      <w:pPr>
        <w:spacing w:after="0" w:line="240" w:lineRule="auto"/>
        <w:ind w:firstLine="709"/>
        <w:jc w:val="both"/>
        <w:rPr>
          <w:rFonts w:ascii="Times New Roman" w:hAnsi="Times New Roman" w:cs="Times New Roman"/>
          <w:b/>
          <w:spacing w:val="2"/>
          <w:sz w:val="28"/>
          <w:szCs w:val="28"/>
          <w:lang w:val="az-Latn-AZ"/>
        </w:rPr>
      </w:pPr>
      <w:r w:rsidRPr="00FC022C">
        <w:rPr>
          <w:rFonts w:ascii="Times New Roman" w:hAnsi="Times New Roman" w:cs="Times New Roman"/>
          <w:b/>
          <w:spacing w:val="2"/>
          <w:sz w:val="28"/>
          <w:szCs w:val="28"/>
          <w:lang w:val="az-Latn-AZ"/>
        </w:rPr>
        <w:t>- Ekspektoranlar</w:t>
      </w:r>
    </w:p>
    <w:p w:rsidR="0064141F" w:rsidRPr="00FC022C" w:rsidRDefault="0064141F" w:rsidP="009E00D3">
      <w:pPr>
        <w:spacing w:after="0" w:line="240" w:lineRule="auto"/>
        <w:ind w:firstLine="709"/>
        <w:jc w:val="both"/>
        <w:rPr>
          <w:rFonts w:ascii="Times New Roman" w:hAnsi="Times New Roman" w:cs="Times New Roman"/>
          <w:b/>
          <w:spacing w:val="2"/>
          <w:sz w:val="28"/>
          <w:szCs w:val="28"/>
          <w:lang w:val="az-Latn-AZ"/>
        </w:rPr>
      </w:pPr>
      <w:r w:rsidRPr="00FC022C">
        <w:rPr>
          <w:rFonts w:ascii="Times New Roman" w:hAnsi="Times New Roman" w:cs="Times New Roman"/>
          <w:b/>
          <w:spacing w:val="2"/>
          <w:sz w:val="28"/>
          <w:szCs w:val="28"/>
          <w:lang w:val="az-Latn-AZ"/>
        </w:rPr>
        <w:t>- Mukolitiklər</w:t>
      </w:r>
    </w:p>
    <w:p w:rsidR="009A116A" w:rsidRPr="00FC022C" w:rsidRDefault="009A116A" w:rsidP="009E00D3">
      <w:pPr>
        <w:spacing w:after="0" w:line="240" w:lineRule="auto"/>
        <w:ind w:firstLine="709"/>
        <w:jc w:val="both"/>
        <w:rPr>
          <w:rFonts w:ascii="Times New Roman" w:hAnsi="Times New Roman" w:cs="Times New Roman"/>
          <w:b/>
          <w:spacing w:val="2"/>
          <w:sz w:val="28"/>
          <w:szCs w:val="28"/>
          <w:lang w:val="az-Latn-AZ"/>
        </w:rPr>
      </w:pPr>
      <w:r w:rsidRPr="00FC022C">
        <w:rPr>
          <w:rFonts w:ascii="Times New Roman" w:hAnsi="Times New Roman" w:cs="Times New Roman"/>
          <w:b/>
          <w:spacing w:val="2"/>
          <w:sz w:val="28"/>
          <w:szCs w:val="28"/>
          <w:lang w:val="az-Latn-AZ"/>
        </w:rPr>
        <w:t>- Bronxodilatatorlar</w:t>
      </w:r>
    </w:p>
    <w:p w:rsidR="009A116A" w:rsidRPr="00FC022C" w:rsidRDefault="009A116A" w:rsidP="009E00D3">
      <w:pPr>
        <w:spacing w:after="0" w:line="240" w:lineRule="auto"/>
        <w:ind w:firstLine="709"/>
        <w:jc w:val="both"/>
        <w:rPr>
          <w:rFonts w:ascii="Times New Roman" w:hAnsi="Times New Roman" w:cs="Times New Roman"/>
          <w:b/>
          <w:spacing w:val="2"/>
          <w:sz w:val="28"/>
          <w:szCs w:val="28"/>
          <w:lang w:val="az-Latn-AZ"/>
        </w:rPr>
      </w:pPr>
      <w:r w:rsidRPr="00FC022C">
        <w:rPr>
          <w:rFonts w:ascii="Times New Roman" w:hAnsi="Times New Roman" w:cs="Times New Roman"/>
          <w:b/>
          <w:spacing w:val="2"/>
          <w:sz w:val="28"/>
          <w:szCs w:val="28"/>
          <w:lang w:val="az-Latn-AZ"/>
        </w:rPr>
        <w:t>- Səthi aktiv maddələr</w:t>
      </w:r>
    </w:p>
    <w:p w:rsidR="0064141F" w:rsidRPr="00FC022C" w:rsidRDefault="00B3626D" w:rsidP="009E00D3">
      <w:pPr>
        <w:spacing w:after="0" w:line="240" w:lineRule="auto"/>
        <w:ind w:firstLine="709"/>
        <w:jc w:val="both"/>
        <w:rPr>
          <w:rFonts w:ascii="Times New Roman" w:hAnsi="Times New Roman" w:cs="Times New Roman"/>
          <w:b/>
          <w:spacing w:val="2"/>
          <w:sz w:val="28"/>
          <w:szCs w:val="28"/>
          <w:lang w:val="az-Latn-AZ"/>
        </w:rPr>
      </w:pPr>
      <w:r w:rsidRPr="00FC022C">
        <w:rPr>
          <w:rFonts w:ascii="Times New Roman" w:hAnsi="Times New Roman" w:cs="Times New Roman"/>
          <w:b/>
          <w:spacing w:val="2"/>
          <w:sz w:val="28"/>
          <w:szCs w:val="28"/>
          <w:lang w:val="az-Latn-AZ"/>
        </w:rPr>
        <w:lastRenderedPageBreak/>
        <w:t>- Antihistamin</w:t>
      </w:r>
      <w:r w:rsidR="0064141F" w:rsidRPr="00FC022C">
        <w:rPr>
          <w:rFonts w:ascii="Times New Roman" w:hAnsi="Times New Roman" w:cs="Times New Roman"/>
          <w:b/>
          <w:spacing w:val="2"/>
          <w:sz w:val="28"/>
          <w:szCs w:val="28"/>
          <w:lang w:val="az-Latn-AZ"/>
        </w:rPr>
        <w:t>lər</w:t>
      </w:r>
    </w:p>
    <w:p w:rsidR="0064141F" w:rsidRPr="00FC022C" w:rsidRDefault="0064141F" w:rsidP="009E00D3">
      <w:pPr>
        <w:spacing w:after="0" w:line="240" w:lineRule="auto"/>
        <w:ind w:firstLine="709"/>
        <w:jc w:val="both"/>
        <w:rPr>
          <w:rFonts w:ascii="Times New Roman" w:hAnsi="Times New Roman" w:cs="Times New Roman"/>
          <w:b/>
          <w:spacing w:val="2"/>
          <w:sz w:val="28"/>
          <w:szCs w:val="28"/>
          <w:lang w:val="az-Latn-AZ"/>
        </w:rPr>
      </w:pPr>
      <w:r w:rsidRPr="00FC022C">
        <w:rPr>
          <w:rFonts w:ascii="Times New Roman" w:hAnsi="Times New Roman" w:cs="Times New Roman"/>
          <w:b/>
          <w:spacing w:val="2"/>
          <w:sz w:val="28"/>
          <w:szCs w:val="28"/>
          <w:lang w:val="az-Latn-AZ"/>
        </w:rPr>
        <w:t>- Qarışıq dərmanlar</w:t>
      </w:r>
    </w:p>
    <w:p w:rsidR="0064141F" w:rsidRPr="00FC022C" w:rsidRDefault="0064141F" w:rsidP="009E00D3">
      <w:pPr>
        <w:spacing w:after="0" w:line="240" w:lineRule="auto"/>
        <w:ind w:firstLine="709"/>
        <w:jc w:val="both"/>
        <w:rPr>
          <w:rFonts w:ascii="Times New Roman" w:hAnsi="Times New Roman" w:cs="Times New Roman"/>
          <w:spacing w:val="2"/>
          <w:sz w:val="28"/>
          <w:szCs w:val="28"/>
          <w:lang w:val="az-Latn-AZ"/>
        </w:rPr>
      </w:pPr>
    </w:p>
    <w:p w:rsidR="0064141F" w:rsidRPr="00FC022C" w:rsidRDefault="0064141F" w:rsidP="009E00D3">
      <w:pPr>
        <w:spacing w:after="0" w:line="240" w:lineRule="auto"/>
        <w:ind w:firstLine="709"/>
        <w:jc w:val="both"/>
        <w:rPr>
          <w:rFonts w:ascii="Times New Roman" w:hAnsi="Times New Roman" w:cs="Times New Roman"/>
          <w:sz w:val="28"/>
          <w:szCs w:val="28"/>
          <w:shd w:val="clear" w:color="auto" w:fill="FFFFFF"/>
          <w:lang w:val="az-Latn-AZ"/>
        </w:rPr>
      </w:pPr>
      <w:r w:rsidRPr="00FC022C">
        <w:rPr>
          <w:rFonts w:ascii="Times New Roman" w:hAnsi="Times New Roman" w:cs="Times New Roman"/>
          <w:b/>
          <w:bCs/>
          <w:sz w:val="28"/>
          <w:szCs w:val="28"/>
          <w:shd w:val="clear" w:color="auto" w:fill="FFFFFF"/>
          <w:lang w:val="az-Latn-AZ"/>
        </w:rPr>
        <w:t>Antitüsiv dərmanlar</w:t>
      </w:r>
      <w:r w:rsidRPr="00FC022C">
        <w:rPr>
          <w:rFonts w:ascii="Times New Roman" w:hAnsi="Times New Roman" w:cs="Times New Roman"/>
          <w:sz w:val="28"/>
          <w:szCs w:val="28"/>
          <w:shd w:val="clear" w:color="auto" w:fill="FFFFFF"/>
          <w:lang w:val="az-Latn-AZ"/>
        </w:rPr>
        <w:t xml:space="preserve">, </w:t>
      </w:r>
      <w:r w:rsidR="00B3626D">
        <w:rPr>
          <w:rStyle w:val="a4"/>
          <w:rFonts w:ascii="Times New Roman" w:hAnsi="Times New Roman" w:cs="Times New Roman"/>
          <w:color w:val="auto"/>
          <w:sz w:val="28"/>
          <w:szCs w:val="28"/>
          <w:u w:val="none"/>
          <w:shd w:val="clear" w:color="auto" w:fill="FFFFFF"/>
          <w:lang w:val="az-Latn-AZ"/>
        </w:rPr>
        <w:t>Öskürəkkəsici</w:t>
      </w:r>
      <w:r w:rsidRPr="00FC022C">
        <w:rPr>
          <w:rFonts w:ascii="Times New Roman" w:hAnsi="Times New Roman" w:cs="Times New Roman"/>
          <w:sz w:val="28"/>
          <w:szCs w:val="28"/>
          <w:shd w:val="clear" w:color="auto" w:fill="FFFFFF"/>
          <w:lang w:val="az-Latn-AZ"/>
        </w:rPr>
        <w:t>. Adətən öskürəyin fizioloji cəhətdən əsaslandırılmadığı hallarda təyin edilir. Antitüsivlərin təyin edilməsi təsirli bir tədbir deyil və bir sıra yan təsirlərə səbəb olur.</w:t>
      </w:r>
    </w:p>
    <w:p w:rsidR="0064141F" w:rsidRPr="00FC022C" w:rsidRDefault="0064141F" w:rsidP="009E00D3">
      <w:pPr>
        <w:spacing w:after="0" w:line="240" w:lineRule="auto"/>
        <w:ind w:firstLine="709"/>
        <w:jc w:val="both"/>
        <w:rPr>
          <w:rFonts w:ascii="Times New Roman" w:hAnsi="Times New Roman" w:cs="Times New Roman"/>
          <w:sz w:val="28"/>
          <w:szCs w:val="28"/>
          <w:shd w:val="clear" w:color="auto" w:fill="FFFFFF"/>
          <w:lang w:val="az-Latn-AZ"/>
        </w:rPr>
      </w:pPr>
      <w:r w:rsidRPr="00FC022C">
        <w:rPr>
          <w:rFonts w:ascii="Times New Roman" w:hAnsi="Times New Roman" w:cs="Times New Roman"/>
          <w:sz w:val="28"/>
          <w:szCs w:val="28"/>
          <w:shd w:val="clear" w:color="auto" w:fill="FFFFFF"/>
          <w:lang w:val="az-Latn-AZ"/>
        </w:rPr>
        <w:t>Təsnifat:</w:t>
      </w:r>
    </w:p>
    <w:p w:rsidR="0064141F" w:rsidRPr="00FC022C" w:rsidRDefault="0064141F" w:rsidP="009E00D3">
      <w:pPr>
        <w:shd w:val="clear" w:color="auto" w:fill="FFFFFF"/>
        <w:spacing w:after="0" w:line="240" w:lineRule="auto"/>
        <w:ind w:firstLine="709"/>
        <w:rPr>
          <w:rFonts w:ascii="Times New Roman" w:eastAsia="Times New Roman" w:hAnsi="Times New Roman" w:cs="Times New Roman"/>
          <w:sz w:val="28"/>
          <w:szCs w:val="28"/>
          <w:lang w:val="az-Latn-AZ" w:eastAsia="ru-RU"/>
        </w:rPr>
      </w:pPr>
      <w:r w:rsidRPr="00FC022C">
        <w:rPr>
          <w:rFonts w:ascii="Times New Roman" w:eastAsia="Times New Roman" w:hAnsi="Times New Roman" w:cs="Times New Roman"/>
          <w:sz w:val="28"/>
          <w:szCs w:val="28"/>
          <w:lang w:val="az-Latn-AZ" w:eastAsia="ru-RU"/>
        </w:rPr>
        <w:t>I. Öskürək mərkəzində fəaliyyət göstərən</w:t>
      </w:r>
    </w:p>
    <w:p w:rsidR="0064141F" w:rsidRPr="0064141F" w:rsidRDefault="0064141F" w:rsidP="009E00D3">
      <w:pPr>
        <w:shd w:val="clear" w:color="auto" w:fill="FFFFFF"/>
        <w:spacing w:after="0" w:line="240" w:lineRule="auto"/>
        <w:ind w:firstLine="709"/>
        <w:rPr>
          <w:rFonts w:ascii="Times New Roman" w:eastAsia="Times New Roman" w:hAnsi="Times New Roman" w:cs="Times New Roman"/>
          <w:sz w:val="28"/>
          <w:szCs w:val="28"/>
          <w:lang w:eastAsia="ru-RU"/>
        </w:rPr>
      </w:pPr>
      <w:r w:rsidRPr="0064141F">
        <w:rPr>
          <w:rFonts w:ascii="Times New Roman" w:eastAsia="Times New Roman" w:hAnsi="Times New Roman" w:cs="Times New Roman"/>
          <w:sz w:val="28"/>
          <w:szCs w:val="28"/>
          <w:lang w:eastAsia="ru-RU"/>
        </w:rPr>
        <w:t>refleks hərəkəti:</w:t>
      </w:r>
    </w:p>
    <w:p w:rsidR="0064141F" w:rsidRPr="00AD4BC0" w:rsidRDefault="00735976" w:rsidP="009E00D3">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az-Latn-AZ" w:eastAsia="ru-RU"/>
        </w:rPr>
        <w:t>N</w:t>
      </w:r>
      <w:r w:rsidR="0064141F" w:rsidRPr="00AD4BC0">
        <w:rPr>
          <w:rFonts w:ascii="Times New Roman" w:eastAsia="Times New Roman" w:hAnsi="Times New Roman" w:cs="Times New Roman"/>
          <w:sz w:val="28"/>
          <w:szCs w:val="28"/>
          <w:lang w:val="en-US" w:eastAsia="ru-RU"/>
        </w:rPr>
        <w:t>- xolinomimetiklər (sititon, lobelin hidroxlorid)</w:t>
      </w:r>
    </w:p>
    <w:p w:rsidR="0064141F" w:rsidRPr="0064141F" w:rsidRDefault="0064141F" w:rsidP="009E00D3">
      <w:pPr>
        <w:shd w:val="clear" w:color="auto" w:fill="FFFFFF"/>
        <w:spacing w:after="0" w:line="240" w:lineRule="auto"/>
        <w:ind w:firstLine="709"/>
        <w:rPr>
          <w:rFonts w:ascii="Times New Roman" w:eastAsia="Times New Roman" w:hAnsi="Times New Roman" w:cs="Times New Roman"/>
          <w:sz w:val="28"/>
          <w:szCs w:val="28"/>
          <w:lang w:eastAsia="ru-RU"/>
        </w:rPr>
      </w:pPr>
      <w:r w:rsidRPr="0064141F">
        <w:rPr>
          <w:rFonts w:ascii="Times New Roman" w:eastAsia="Times New Roman" w:hAnsi="Times New Roman" w:cs="Times New Roman"/>
          <w:sz w:val="28"/>
          <w:szCs w:val="28"/>
          <w:lang w:eastAsia="ru-RU"/>
        </w:rPr>
        <w:t xml:space="preserve">Mərkəzi </w:t>
      </w:r>
      <w:r w:rsidR="00B3626D">
        <w:rPr>
          <w:rFonts w:ascii="Times New Roman" w:eastAsia="Times New Roman" w:hAnsi="Times New Roman" w:cs="Times New Roman"/>
          <w:sz w:val="28"/>
          <w:szCs w:val="28"/>
          <w:lang w:val="az-Latn-AZ" w:eastAsia="ru-RU"/>
        </w:rPr>
        <w:t>təsirli</w:t>
      </w:r>
      <w:r w:rsidRPr="0064141F">
        <w:rPr>
          <w:rFonts w:ascii="Times New Roman" w:eastAsia="Times New Roman" w:hAnsi="Times New Roman" w:cs="Times New Roman"/>
          <w:sz w:val="28"/>
          <w:szCs w:val="28"/>
          <w:lang w:eastAsia="ru-RU"/>
        </w:rPr>
        <w:t>:</w:t>
      </w:r>
    </w:p>
    <w:p w:rsidR="0064141F" w:rsidRPr="00AD4BC0" w:rsidRDefault="00735976" w:rsidP="009E00D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w:t>
      </w:r>
      <w:r w:rsidR="0064141F" w:rsidRPr="00AD4BC0">
        <w:rPr>
          <w:rFonts w:ascii="Times New Roman" w:eastAsia="Times New Roman" w:hAnsi="Times New Roman" w:cs="Times New Roman"/>
          <w:sz w:val="28"/>
          <w:szCs w:val="28"/>
          <w:lang w:val="en-US" w:eastAsia="ru-RU"/>
        </w:rPr>
        <w:t>arkotik (</w:t>
      </w:r>
      <w:hyperlink r:id="rId13" w:history="1">
        <w:r w:rsidR="0064141F" w:rsidRPr="00AD4BC0">
          <w:rPr>
            <w:rStyle w:val="a4"/>
            <w:rFonts w:ascii="Times New Roman" w:hAnsi="Times New Roman" w:cs="Times New Roman"/>
            <w:color w:val="auto"/>
            <w:sz w:val="28"/>
            <w:szCs w:val="28"/>
            <w:u w:val="none"/>
            <w:shd w:val="clear" w:color="auto" w:fill="FFFFFF"/>
            <w:lang w:val="en-US"/>
          </w:rPr>
          <w:t>kodein</w:t>
        </w:r>
      </w:hyperlink>
      <w:r w:rsidR="0064141F" w:rsidRPr="00AD4BC0">
        <w:rPr>
          <w:rFonts w:ascii="Times New Roman" w:hAnsi="Times New Roman" w:cs="Times New Roman"/>
          <w:sz w:val="28"/>
          <w:szCs w:val="28"/>
          <w:shd w:val="clear" w:color="auto" w:fill="FFFFFF"/>
          <w:lang w:val="en-US"/>
        </w:rPr>
        <w:t>,</w:t>
      </w:r>
      <w:hyperlink r:id="rId14" w:tooltip="Морфин" w:history="1">
        <w:r w:rsidR="0064141F" w:rsidRPr="00AD4BC0">
          <w:rPr>
            <w:rStyle w:val="a4"/>
            <w:rFonts w:ascii="Times New Roman" w:hAnsi="Times New Roman" w:cs="Times New Roman"/>
            <w:color w:val="auto"/>
            <w:sz w:val="28"/>
            <w:szCs w:val="28"/>
            <w:u w:val="none"/>
            <w:shd w:val="clear" w:color="auto" w:fill="FFFFFF"/>
            <w:lang w:val="en-US"/>
          </w:rPr>
          <w:t>morfin</w:t>
        </w:r>
      </w:hyperlink>
      <w:r w:rsidR="0064141F" w:rsidRPr="00AD4BC0">
        <w:rPr>
          <w:rFonts w:ascii="Times New Roman" w:hAnsi="Times New Roman" w:cs="Times New Roman"/>
          <w:sz w:val="28"/>
          <w:szCs w:val="28"/>
          <w:shd w:val="clear" w:color="auto" w:fill="FFFFFF"/>
          <w:lang w:val="en-US"/>
        </w:rPr>
        <w:t>,</w:t>
      </w:r>
      <w:hyperlink r:id="rId15" w:tooltip="Дионин" w:history="1">
        <w:r w:rsidR="0064141F" w:rsidRPr="00AD4BC0">
          <w:rPr>
            <w:rStyle w:val="a4"/>
            <w:rFonts w:ascii="Times New Roman" w:hAnsi="Times New Roman" w:cs="Times New Roman"/>
            <w:color w:val="auto"/>
            <w:sz w:val="28"/>
            <w:szCs w:val="28"/>
            <w:u w:val="none"/>
            <w:shd w:val="clear" w:color="auto" w:fill="FFFFFF"/>
            <w:lang w:val="en-US"/>
          </w:rPr>
          <w:t>dionin</w:t>
        </w:r>
      </w:hyperlink>
      <w:r w:rsidR="0064141F" w:rsidRPr="00AD4BC0">
        <w:rPr>
          <w:rFonts w:ascii="Times New Roman" w:hAnsi="Times New Roman" w:cs="Times New Roman"/>
          <w:sz w:val="28"/>
          <w:szCs w:val="28"/>
          <w:shd w:val="clear" w:color="auto" w:fill="FFFFFF"/>
          <w:lang w:val="en-US"/>
        </w:rPr>
        <w:t>,</w:t>
      </w:r>
      <w:hyperlink r:id="rId16" w:tooltip="Декстрометорфан" w:history="1">
        <w:r w:rsidR="0064141F" w:rsidRPr="00AD4BC0">
          <w:rPr>
            <w:rStyle w:val="a4"/>
            <w:rFonts w:ascii="Times New Roman" w:hAnsi="Times New Roman" w:cs="Times New Roman"/>
            <w:color w:val="auto"/>
            <w:sz w:val="28"/>
            <w:szCs w:val="28"/>
            <w:u w:val="none"/>
            <w:shd w:val="clear" w:color="auto" w:fill="FFFFFF"/>
            <w:lang w:val="en-US"/>
          </w:rPr>
          <w:t>dekstrometorfan</w:t>
        </w:r>
      </w:hyperlink>
      <w:r w:rsidR="0064141F" w:rsidRPr="00AD4BC0">
        <w:rPr>
          <w:rFonts w:ascii="Times New Roman" w:eastAsia="Times New Roman" w:hAnsi="Times New Roman" w:cs="Times New Roman"/>
          <w:sz w:val="28"/>
          <w:szCs w:val="28"/>
          <w:lang w:val="en-US" w:eastAsia="ru-RU"/>
        </w:rPr>
        <w:t>)</w:t>
      </w:r>
    </w:p>
    <w:p w:rsidR="0064141F" w:rsidRPr="00AD4BC0" w:rsidRDefault="00735976" w:rsidP="009E00D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Qeyri-</w:t>
      </w:r>
      <w:r w:rsidR="0064141F" w:rsidRPr="00AD4BC0">
        <w:rPr>
          <w:rFonts w:ascii="Times New Roman" w:eastAsia="Times New Roman" w:hAnsi="Times New Roman" w:cs="Times New Roman"/>
          <w:sz w:val="28"/>
          <w:szCs w:val="28"/>
          <w:lang w:val="en-US" w:eastAsia="ru-RU"/>
        </w:rPr>
        <w:t>Narkotik olmayan (</w:t>
      </w:r>
      <w:hyperlink r:id="rId17" w:history="1">
        <w:r w:rsidR="0064141F" w:rsidRPr="00AD4BC0">
          <w:rPr>
            <w:rStyle w:val="a4"/>
            <w:rFonts w:ascii="Times New Roman" w:hAnsi="Times New Roman" w:cs="Times New Roman"/>
            <w:color w:val="auto"/>
            <w:sz w:val="28"/>
            <w:szCs w:val="28"/>
            <w:u w:val="none"/>
            <w:shd w:val="clear" w:color="auto" w:fill="FFFFFF"/>
            <w:lang w:val="en-US"/>
          </w:rPr>
          <w:t>butamirat</w:t>
        </w:r>
      </w:hyperlink>
      <w:r w:rsidR="0064141F" w:rsidRPr="00AD4BC0">
        <w:rPr>
          <w:rFonts w:ascii="Times New Roman" w:hAnsi="Times New Roman" w:cs="Times New Roman"/>
          <w:sz w:val="28"/>
          <w:szCs w:val="28"/>
          <w:shd w:val="clear" w:color="auto" w:fill="FFFFFF"/>
          <w:lang w:val="en-US"/>
        </w:rPr>
        <w:t>(intussin, bluecode),</w:t>
      </w:r>
      <w:hyperlink r:id="rId18" w:tooltip="Глауцина гидрохлорид" w:history="1">
        <w:r w:rsidR="0064141F" w:rsidRPr="00AD4BC0">
          <w:rPr>
            <w:rStyle w:val="a4"/>
            <w:rFonts w:ascii="Times New Roman" w:hAnsi="Times New Roman" w:cs="Times New Roman"/>
            <w:color w:val="auto"/>
            <w:sz w:val="28"/>
            <w:szCs w:val="28"/>
            <w:u w:val="none"/>
            <w:shd w:val="clear" w:color="auto" w:fill="FFFFFF"/>
            <w:lang w:val="en-US"/>
          </w:rPr>
          <w:t>qlaucin hidroxlorid</w:t>
        </w:r>
      </w:hyperlink>
      <w:r w:rsidR="0064141F" w:rsidRPr="00AD4BC0">
        <w:rPr>
          <w:rFonts w:ascii="Times New Roman" w:hAnsi="Times New Roman" w:cs="Times New Roman"/>
          <w:sz w:val="28"/>
          <w:szCs w:val="28"/>
          <w:shd w:val="clear" w:color="auto" w:fill="FFFFFF"/>
          <w:lang w:val="en-US"/>
        </w:rPr>
        <w:t>(glauvent) və</w:t>
      </w:r>
      <w:r w:rsidR="00B3626D">
        <w:rPr>
          <w:rFonts w:ascii="Times New Roman" w:hAnsi="Times New Roman" w:cs="Times New Roman"/>
          <w:sz w:val="28"/>
          <w:szCs w:val="28"/>
          <w:shd w:val="clear" w:color="auto" w:fill="FFFFFF"/>
          <w:lang w:val="en-US"/>
        </w:rPr>
        <w:t xml:space="preserve"> </w:t>
      </w:r>
      <w:hyperlink r:id="rId19" w:tooltip="Окселадин" w:history="1">
        <w:r w:rsidR="0064141F" w:rsidRPr="00AD4BC0">
          <w:rPr>
            <w:rStyle w:val="a4"/>
            <w:rFonts w:ascii="Times New Roman" w:hAnsi="Times New Roman" w:cs="Times New Roman"/>
            <w:color w:val="auto"/>
            <w:sz w:val="28"/>
            <w:szCs w:val="28"/>
            <w:u w:val="none"/>
            <w:shd w:val="clear" w:color="auto" w:fill="FFFFFF"/>
            <w:lang w:val="en-US"/>
          </w:rPr>
          <w:t>okseladin sitrat</w:t>
        </w:r>
      </w:hyperlink>
      <w:r w:rsidR="0064141F" w:rsidRPr="00AD4BC0">
        <w:rPr>
          <w:rFonts w:ascii="Times New Roman" w:hAnsi="Times New Roman" w:cs="Times New Roman"/>
          <w:sz w:val="28"/>
          <w:szCs w:val="28"/>
          <w:shd w:val="clear" w:color="auto" w:fill="FFFFFF"/>
          <w:lang w:val="en-US"/>
        </w:rPr>
        <w:t>(tusuprex)</w:t>
      </w:r>
      <w:r w:rsidR="0064141F" w:rsidRPr="00AD4BC0">
        <w:rPr>
          <w:rFonts w:ascii="Times New Roman" w:eastAsia="Times New Roman" w:hAnsi="Times New Roman" w:cs="Times New Roman"/>
          <w:sz w:val="28"/>
          <w:szCs w:val="28"/>
          <w:lang w:val="en-US" w:eastAsia="ru-RU"/>
        </w:rPr>
        <w:t>)</w:t>
      </w:r>
    </w:p>
    <w:p w:rsidR="0064141F" w:rsidRPr="00AD4BC0" w:rsidRDefault="0064141F" w:rsidP="009E00D3">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AD4BC0">
        <w:rPr>
          <w:rFonts w:ascii="Times New Roman" w:eastAsia="Times New Roman" w:hAnsi="Times New Roman" w:cs="Times New Roman"/>
          <w:sz w:val="28"/>
          <w:szCs w:val="28"/>
          <w:lang w:val="en-US" w:eastAsia="ru-RU"/>
        </w:rPr>
        <w:t xml:space="preserve">II. Öskürək reseptorlarının həssaslığını </w:t>
      </w:r>
      <w:r w:rsidR="00B3626D">
        <w:rPr>
          <w:rFonts w:ascii="Times New Roman" w:eastAsia="Times New Roman" w:hAnsi="Times New Roman" w:cs="Times New Roman"/>
          <w:sz w:val="28"/>
          <w:szCs w:val="28"/>
          <w:lang w:val="en-US" w:eastAsia="ru-RU"/>
        </w:rPr>
        <w:t>azaldan</w:t>
      </w:r>
      <w:r w:rsidRPr="00AD4BC0">
        <w:rPr>
          <w:rFonts w:ascii="Times New Roman" w:eastAsia="Times New Roman" w:hAnsi="Times New Roman" w:cs="Times New Roman"/>
          <w:sz w:val="28"/>
          <w:szCs w:val="28"/>
          <w:lang w:val="en-US" w:eastAsia="ru-RU"/>
        </w:rPr>
        <w:t xml:space="preserve"> və ya tənzimləmənin afferent yollarına təsir </w:t>
      </w:r>
      <w:r w:rsidR="00B3626D">
        <w:rPr>
          <w:rFonts w:ascii="Times New Roman" w:eastAsia="Times New Roman" w:hAnsi="Times New Roman" w:cs="Times New Roman"/>
          <w:sz w:val="28"/>
          <w:szCs w:val="28"/>
          <w:lang w:val="en-US" w:eastAsia="ru-RU"/>
        </w:rPr>
        <w:t>edən maddələr</w:t>
      </w:r>
    </w:p>
    <w:p w:rsidR="0064141F" w:rsidRPr="0064141F" w:rsidRDefault="0064141F" w:rsidP="009E00D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141F">
        <w:rPr>
          <w:rFonts w:ascii="Times New Roman" w:eastAsia="Times New Roman" w:hAnsi="Times New Roman" w:cs="Times New Roman"/>
          <w:sz w:val="28"/>
          <w:szCs w:val="28"/>
          <w:lang w:eastAsia="ru-RU"/>
        </w:rPr>
        <w:t>yerli anesteziklər (lidokain)</w:t>
      </w:r>
    </w:p>
    <w:p w:rsidR="0064141F" w:rsidRDefault="0064141F" w:rsidP="009E00D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141F">
        <w:rPr>
          <w:rFonts w:ascii="Times New Roman" w:eastAsia="Times New Roman" w:hAnsi="Times New Roman" w:cs="Times New Roman"/>
          <w:sz w:val="28"/>
          <w:szCs w:val="28"/>
          <w:lang w:eastAsia="ru-RU"/>
        </w:rPr>
        <w:t xml:space="preserve">qarışıq </w:t>
      </w:r>
      <w:r w:rsidR="00B3626D">
        <w:rPr>
          <w:rFonts w:ascii="Times New Roman" w:eastAsia="Times New Roman" w:hAnsi="Times New Roman" w:cs="Times New Roman"/>
          <w:sz w:val="28"/>
          <w:szCs w:val="28"/>
          <w:lang w:eastAsia="ru-RU"/>
        </w:rPr>
        <w:t>təsirli dərmanlar (Prenoxdiazin</w:t>
      </w:r>
      <w:r w:rsidRPr="0064141F">
        <w:rPr>
          <w:rFonts w:ascii="Times New Roman" w:eastAsia="Times New Roman" w:hAnsi="Times New Roman" w:cs="Times New Roman"/>
          <w:sz w:val="28"/>
          <w:szCs w:val="28"/>
          <w:lang w:eastAsia="ru-RU"/>
        </w:rPr>
        <w:t>).</w:t>
      </w:r>
    </w:p>
    <w:p w:rsidR="0064141F" w:rsidRDefault="0064141F" w:rsidP="009E00D3">
      <w:pPr>
        <w:shd w:val="clear" w:color="auto" w:fill="FFFFFF"/>
        <w:spacing w:after="0" w:line="240" w:lineRule="auto"/>
        <w:ind w:left="709"/>
        <w:rPr>
          <w:rFonts w:ascii="Times New Roman" w:eastAsia="Times New Roman" w:hAnsi="Times New Roman" w:cs="Times New Roman"/>
          <w:sz w:val="28"/>
          <w:szCs w:val="28"/>
          <w:lang w:eastAsia="ru-RU"/>
        </w:rPr>
      </w:pPr>
    </w:p>
    <w:p w:rsidR="0064141F" w:rsidRDefault="0064141F" w:rsidP="009E00D3">
      <w:pPr>
        <w:shd w:val="clear" w:color="auto" w:fill="FFFFFF"/>
        <w:spacing w:after="0" w:line="240" w:lineRule="auto"/>
        <w:ind w:left="709"/>
        <w:rPr>
          <w:rFonts w:ascii="Times New Roman" w:eastAsia="Times New Roman" w:hAnsi="Times New Roman" w:cs="Times New Roman"/>
          <w:b/>
          <w:sz w:val="28"/>
          <w:szCs w:val="28"/>
          <w:lang w:eastAsia="ru-RU"/>
        </w:rPr>
      </w:pPr>
      <w:r w:rsidRPr="00480C33">
        <w:rPr>
          <w:rFonts w:ascii="Times New Roman" w:eastAsia="Times New Roman" w:hAnsi="Times New Roman" w:cs="Times New Roman"/>
          <w:b/>
          <w:sz w:val="28"/>
          <w:szCs w:val="28"/>
          <w:lang w:eastAsia="ru-RU"/>
        </w:rPr>
        <w:t>Cititon</w:t>
      </w:r>
    </w:p>
    <w:p w:rsidR="00A7073B" w:rsidRDefault="00A7073B" w:rsidP="009E00D3">
      <w:pPr>
        <w:shd w:val="clear" w:color="auto" w:fill="FFFFFF"/>
        <w:spacing w:after="0" w:line="240" w:lineRule="auto"/>
        <w:ind w:left="709"/>
        <w:rPr>
          <w:rFonts w:ascii="Times New Roman" w:eastAsia="Times New Roman" w:hAnsi="Times New Roman" w:cs="Times New Roman"/>
          <w:b/>
          <w:sz w:val="28"/>
          <w:szCs w:val="28"/>
          <w:lang w:eastAsia="ru-RU"/>
        </w:rPr>
      </w:pPr>
      <w:r>
        <w:rPr>
          <w:noProof/>
          <w:lang w:val="en-GB" w:eastAsia="en-GB"/>
        </w:rPr>
        <w:drawing>
          <wp:inline distT="0" distB="0" distL="0" distR="0">
            <wp:extent cx="1314450" cy="1000125"/>
            <wp:effectExtent l="0" t="0" r="0" b="9525"/>
            <wp:docPr id="1" name="Рисунок 1" descr="Структурная формула Цитиз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ная формула Цитизин"/>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4450" cy="1000125"/>
                    </a:xfrm>
                    <a:prstGeom prst="rect">
                      <a:avLst/>
                    </a:prstGeom>
                    <a:noFill/>
                    <a:ln>
                      <a:noFill/>
                    </a:ln>
                  </pic:spPr>
                </pic:pic>
              </a:graphicData>
            </a:graphic>
          </wp:inline>
        </w:drawing>
      </w:r>
    </w:p>
    <w:p w:rsidR="00A7073B" w:rsidRPr="00AD4BC0" w:rsidRDefault="00A7073B"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sz w:val="28"/>
          <w:szCs w:val="28"/>
          <w:shd w:val="clear" w:color="auto" w:fill="FFFFFF"/>
          <w:lang w:val="en-US"/>
        </w:rPr>
        <w:t>(1R) -1,2,3,4,5,6-Heksahidro-1,5-metano-8H-pirido[1,2-a][1,5]diazosin-8-on</w:t>
      </w:r>
    </w:p>
    <w:p w:rsidR="00A7073B" w:rsidRPr="00AD4BC0" w:rsidRDefault="00A7073B"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sz w:val="28"/>
          <w:szCs w:val="28"/>
          <w:shd w:val="clear" w:color="auto" w:fill="FFFFFF"/>
          <w:lang w:val="en-US"/>
        </w:rPr>
        <w:t xml:space="preserve">Paxlalılar fəsiləsindən (Lugiminosae) süpürgə (Cytisus laburnum L.) və </w:t>
      </w:r>
      <w:r w:rsidR="00B3626D">
        <w:rPr>
          <w:rFonts w:ascii="Times New Roman" w:hAnsi="Times New Roman" w:cs="Times New Roman"/>
          <w:sz w:val="28"/>
          <w:szCs w:val="28"/>
          <w:shd w:val="clear" w:color="auto" w:fill="FFFFFF"/>
          <w:lang w:val="en-US"/>
        </w:rPr>
        <w:t>Lansetvari termopsis</w:t>
      </w:r>
      <w:r w:rsidRPr="00AD4BC0">
        <w:rPr>
          <w:rFonts w:ascii="Times New Roman" w:hAnsi="Times New Roman" w:cs="Times New Roman"/>
          <w:sz w:val="28"/>
          <w:szCs w:val="28"/>
          <w:shd w:val="clear" w:color="auto" w:fill="FFFFFF"/>
          <w:lang w:val="en-US"/>
        </w:rPr>
        <w:t xml:space="preserve"> (Thermopsis lanceolata R.Br.) bitkilərinin toxumlarında olan alkaloid</w:t>
      </w:r>
      <w:r w:rsidR="00B3626D">
        <w:rPr>
          <w:rFonts w:ascii="Times New Roman" w:hAnsi="Times New Roman" w:cs="Times New Roman"/>
          <w:sz w:val="28"/>
          <w:szCs w:val="28"/>
          <w:shd w:val="clear" w:color="auto" w:fill="FFFFFF"/>
          <w:lang w:val="en-US"/>
        </w:rPr>
        <w:t>dir</w:t>
      </w:r>
      <w:r w:rsidRPr="00AD4BC0">
        <w:rPr>
          <w:rFonts w:ascii="Times New Roman" w:hAnsi="Times New Roman" w:cs="Times New Roman"/>
          <w:sz w:val="28"/>
          <w:szCs w:val="28"/>
          <w:shd w:val="clear" w:color="auto" w:fill="FFFFFF"/>
          <w:lang w:val="en-US"/>
        </w:rPr>
        <w:t>. Ağ və ya bir qədə</w:t>
      </w:r>
      <w:r w:rsidR="00B3626D">
        <w:rPr>
          <w:rFonts w:ascii="Times New Roman" w:hAnsi="Times New Roman" w:cs="Times New Roman"/>
          <w:sz w:val="28"/>
          <w:szCs w:val="28"/>
          <w:shd w:val="clear" w:color="auto" w:fill="FFFFFF"/>
          <w:lang w:val="en-US"/>
        </w:rPr>
        <w:t>r sarımtıl kristal toz halındadır və</w:t>
      </w:r>
      <w:r w:rsidRPr="00AD4BC0">
        <w:rPr>
          <w:rFonts w:ascii="Times New Roman" w:hAnsi="Times New Roman" w:cs="Times New Roman"/>
          <w:sz w:val="28"/>
          <w:szCs w:val="28"/>
          <w:shd w:val="clear" w:color="auto" w:fill="FFFFFF"/>
          <w:lang w:val="en-US"/>
        </w:rPr>
        <w:t xml:space="preserve"> suda, etanolda, xloroformda asanlıqla həll olunur.</w:t>
      </w:r>
    </w:p>
    <w:p w:rsidR="00A7073B" w:rsidRPr="00AD4BC0" w:rsidRDefault="00A7073B" w:rsidP="009E00D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AD4BC0">
        <w:rPr>
          <w:rFonts w:ascii="Times New Roman" w:hAnsi="Times New Roman" w:cs="Times New Roman"/>
          <w:sz w:val="28"/>
          <w:szCs w:val="28"/>
          <w:shd w:val="clear" w:color="auto" w:fill="FFFFFF"/>
          <w:lang w:val="en-US"/>
        </w:rPr>
        <w:t>Avtonom (simpatik və parasimpatik) qanqliyaların, adrenal medullanın və karotid sinus zonas</w:t>
      </w:r>
      <w:r w:rsidR="00B3626D">
        <w:rPr>
          <w:rFonts w:ascii="Times New Roman" w:hAnsi="Times New Roman" w:cs="Times New Roman"/>
          <w:sz w:val="28"/>
          <w:szCs w:val="28"/>
          <w:shd w:val="clear" w:color="auto" w:fill="FFFFFF"/>
          <w:lang w:val="en-US"/>
        </w:rPr>
        <w:t>ının n-xolinergik reseptorları</w:t>
      </w:r>
      <w:r w:rsidRPr="00AD4BC0">
        <w:rPr>
          <w:rFonts w:ascii="Times New Roman" w:hAnsi="Times New Roman" w:cs="Times New Roman"/>
          <w:sz w:val="28"/>
          <w:szCs w:val="28"/>
          <w:shd w:val="clear" w:color="auto" w:fill="FFFFFF"/>
          <w:lang w:val="en-US"/>
        </w:rPr>
        <w:t xml:space="preserve"> </w:t>
      </w:r>
      <w:r w:rsidR="00B3626D">
        <w:rPr>
          <w:rFonts w:ascii="Times New Roman" w:hAnsi="Times New Roman" w:cs="Times New Roman"/>
          <w:sz w:val="28"/>
          <w:szCs w:val="28"/>
          <w:shd w:val="clear" w:color="auto" w:fill="FFFFFF"/>
          <w:lang w:val="en-US"/>
        </w:rPr>
        <w:t>oyandır</w:t>
      </w:r>
      <w:r w:rsidR="006156FE">
        <w:rPr>
          <w:rFonts w:ascii="Times New Roman" w:hAnsi="Times New Roman" w:cs="Times New Roman"/>
          <w:sz w:val="28"/>
          <w:szCs w:val="28"/>
          <w:shd w:val="clear" w:color="auto" w:fill="FFFFFF"/>
          <w:lang w:val="en-US"/>
        </w:rPr>
        <w:t>ır</w:t>
      </w:r>
      <w:r w:rsidRPr="00AD4BC0">
        <w:rPr>
          <w:rFonts w:ascii="Times New Roman" w:hAnsi="Times New Roman" w:cs="Times New Roman"/>
          <w:sz w:val="28"/>
          <w:szCs w:val="28"/>
          <w:shd w:val="clear" w:color="auto" w:fill="FFFFFF"/>
          <w:lang w:val="en-US"/>
        </w:rPr>
        <w:t xml:space="preserve">. Böyrəküstü vəzilərin xromafin toxumasının n-xolinoreaktiv strukturlarının </w:t>
      </w:r>
      <w:r w:rsidR="00B3626D">
        <w:rPr>
          <w:rFonts w:ascii="Times New Roman" w:hAnsi="Times New Roman" w:cs="Times New Roman"/>
          <w:sz w:val="28"/>
          <w:szCs w:val="28"/>
          <w:shd w:val="clear" w:color="auto" w:fill="FFFFFF"/>
          <w:lang w:val="en-US"/>
        </w:rPr>
        <w:t>oyanması</w:t>
      </w:r>
      <w:r w:rsidRPr="00AD4BC0">
        <w:rPr>
          <w:rFonts w:ascii="Times New Roman" w:hAnsi="Times New Roman" w:cs="Times New Roman"/>
          <w:sz w:val="28"/>
          <w:szCs w:val="28"/>
          <w:shd w:val="clear" w:color="auto" w:fill="FFFFFF"/>
          <w:lang w:val="en-US"/>
        </w:rPr>
        <w:t xml:space="preserve"> epinefrinin ifrazının artması ilə müşayiət olunur ki, bu da simpatik qanqliyaların stimullaşdırılması ilə birlikdə qan təzyiqinin artmasına səbəb olur. Hipert</w:t>
      </w:r>
      <w:r w:rsidR="00B3626D">
        <w:rPr>
          <w:rFonts w:ascii="Times New Roman" w:hAnsi="Times New Roman" w:cs="Times New Roman"/>
          <w:sz w:val="28"/>
          <w:szCs w:val="28"/>
          <w:shd w:val="clear" w:color="auto" w:fill="FFFFFF"/>
          <w:lang w:val="en-US"/>
        </w:rPr>
        <w:t>enziv</w:t>
      </w:r>
      <w:r w:rsidRPr="00AD4BC0">
        <w:rPr>
          <w:rFonts w:ascii="Times New Roman" w:hAnsi="Times New Roman" w:cs="Times New Roman"/>
          <w:sz w:val="28"/>
          <w:szCs w:val="28"/>
          <w:shd w:val="clear" w:color="auto" w:fill="FFFFFF"/>
          <w:lang w:val="en-US"/>
        </w:rPr>
        <w:t xml:space="preserve"> təsir qan dövranı depressiyasında və digər hipotenziv hallarda istifadə edilə bilər.</w:t>
      </w:r>
    </w:p>
    <w:p w:rsidR="00A7073B" w:rsidRPr="00AD4BC0" w:rsidRDefault="00A7073B" w:rsidP="009E00D3">
      <w:pPr>
        <w:shd w:val="clear" w:color="auto" w:fill="FFFFFF"/>
        <w:spacing w:after="0" w:line="240" w:lineRule="auto"/>
        <w:ind w:left="709"/>
        <w:rPr>
          <w:rFonts w:ascii="Times New Roman" w:eastAsia="Times New Roman" w:hAnsi="Times New Roman" w:cs="Times New Roman"/>
          <w:sz w:val="28"/>
          <w:szCs w:val="28"/>
          <w:lang w:val="en-US" w:eastAsia="ru-RU"/>
        </w:rPr>
      </w:pPr>
      <w:r w:rsidRPr="00AD4BC0">
        <w:rPr>
          <w:rFonts w:ascii="Times New Roman" w:eastAsia="Times New Roman" w:hAnsi="Times New Roman" w:cs="Times New Roman"/>
          <w:sz w:val="28"/>
          <w:szCs w:val="28"/>
          <w:lang w:val="en-US" w:eastAsia="ru-RU"/>
        </w:rPr>
        <w:t>Quru öskürəyin müalicəsində istifadə olunur.</w:t>
      </w:r>
    </w:p>
    <w:p w:rsidR="00A7073B" w:rsidRPr="00AD4BC0" w:rsidRDefault="00A7073B" w:rsidP="009E00D3">
      <w:pPr>
        <w:shd w:val="clear" w:color="auto" w:fill="FFFFFF"/>
        <w:spacing w:after="0" w:line="240" w:lineRule="auto"/>
        <w:ind w:left="709"/>
        <w:rPr>
          <w:rFonts w:ascii="Times New Roman" w:eastAsia="Times New Roman" w:hAnsi="Times New Roman" w:cs="Times New Roman"/>
          <w:b/>
          <w:sz w:val="28"/>
          <w:szCs w:val="28"/>
          <w:lang w:val="en-US" w:eastAsia="ru-RU"/>
        </w:rPr>
      </w:pPr>
    </w:p>
    <w:p w:rsidR="0064141F" w:rsidRDefault="0064141F" w:rsidP="009E00D3">
      <w:pPr>
        <w:shd w:val="clear" w:color="auto" w:fill="FFFFFF"/>
        <w:spacing w:after="0" w:line="240" w:lineRule="auto"/>
        <w:ind w:left="709"/>
        <w:rPr>
          <w:rFonts w:ascii="Times New Roman" w:eastAsia="Times New Roman" w:hAnsi="Times New Roman" w:cs="Times New Roman"/>
          <w:b/>
          <w:sz w:val="28"/>
          <w:szCs w:val="28"/>
          <w:lang w:eastAsia="ru-RU"/>
        </w:rPr>
      </w:pPr>
      <w:r w:rsidRPr="00480C33">
        <w:rPr>
          <w:rFonts w:ascii="Times New Roman" w:eastAsia="Times New Roman" w:hAnsi="Times New Roman" w:cs="Times New Roman"/>
          <w:b/>
          <w:sz w:val="28"/>
          <w:szCs w:val="28"/>
          <w:lang w:eastAsia="ru-RU"/>
        </w:rPr>
        <w:t>Lobelin hidroxlorid</w:t>
      </w:r>
    </w:p>
    <w:p w:rsidR="00A7073B" w:rsidRDefault="00A7073B" w:rsidP="009E00D3">
      <w:pPr>
        <w:shd w:val="clear" w:color="auto" w:fill="FFFFFF"/>
        <w:spacing w:after="0" w:line="240" w:lineRule="auto"/>
        <w:ind w:left="709"/>
        <w:rPr>
          <w:rFonts w:ascii="Times New Roman" w:eastAsia="Times New Roman" w:hAnsi="Times New Roman" w:cs="Times New Roman"/>
          <w:b/>
          <w:sz w:val="28"/>
          <w:szCs w:val="28"/>
          <w:lang w:eastAsia="ru-RU"/>
        </w:rPr>
      </w:pPr>
      <w:r>
        <w:rPr>
          <w:noProof/>
          <w:lang w:val="en-GB" w:eastAsia="en-GB"/>
        </w:rPr>
        <w:drawing>
          <wp:inline distT="0" distB="0" distL="0" distR="0">
            <wp:extent cx="2676525" cy="942975"/>
            <wp:effectExtent l="0" t="0" r="9525" b="9525"/>
            <wp:docPr id="2" name="Рисунок 2" descr="Структурная формула Лобе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уктурная формула Лобелин"/>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6525" cy="942975"/>
                    </a:xfrm>
                    <a:prstGeom prst="rect">
                      <a:avLst/>
                    </a:prstGeom>
                    <a:noFill/>
                    <a:ln>
                      <a:noFill/>
                    </a:ln>
                  </pic:spPr>
                </pic:pic>
              </a:graphicData>
            </a:graphic>
          </wp:inline>
        </w:drawing>
      </w:r>
    </w:p>
    <w:p w:rsidR="00A7073B" w:rsidRPr="00A7073B" w:rsidRDefault="00FC022C" w:rsidP="009E00D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7073B">
        <w:rPr>
          <w:rFonts w:ascii="Times New Roman" w:hAnsi="Times New Roman" w:cs="Times New Roman"/>
          <w:b/>
          <w:bCs/>
          <w:sz w:val="28"/>
          <w:szCs w:val="28"/>
          <w:shd w:val="clear" w:color="auto" w:fill="FFFFFF"/>
        </w:rPr>
        <w:lastRenderedPageBreak/>
        <w:t>L</w:t>
      </w:r>
      <w:r w:rsidR="00A7073B" w:rsidRPr="00A7073B">
        <w:rPr>
          <w:rFonts w:ascii="Times New Roman" w:hAnsi="Times New Roman" w:cs="Times New Roman"/>
          <w:b/>
          <w:bCs/>
          <w:sz w:val="28"/>
          <w:szCs w:val="28"/>
          <w:shd w:val="clear" w:color="auto" w:fill="FFFFFF"/>
        </w:rPr>
        <w:t>obelin</w:t>
      </w:r>
      <w:r>
        <w:rPr>
          <w:rFonts w:ascii="Times New Roman" w:hAnsi="Times New Roman" w:cs="Times New Roman"/>
          <w:sz w:val="28"/>
          <w:szCs w:val="28"/>
          <w:shd w:val="clear" w:color="auto" w:fill="FFFFFF"/>
          <w:lang w:val="az-Latn-AZ"/>
        </w:rPr>
        <w:t xml:space="preserve">. </w:t>
      </w:r>
      <w:r w:rsidR="006112EB">
        <w:rPr>
          <w:rFonts w:ascii="Times New Roman" w:hAnsi="Times New Roman" w:cs="Times New Roman"/>
          <w:sz w:val="28"/>
          <w:szCs w:val="28"/>
          <w:shd w:val="clear" w:color="auto" w:fill="FFFFFF"/>
          <w:lang w:val="az-Latn-AZ"/>
        </w:rPr>
        <w:t>Preparat</w:t>
      </w:r>
      <w:r w:rsidR="00A7073B" w:rsidRPr="00A7073B">
        <w:rPr>
          <w:rFonts w:ascii="Times New Roman" w:hAnsi="Times New Roman" w:cs="Times New Roman"/>
          <w:sz w:val="28"/>
          <w:szCs w:val="28"/>
          <w:shd w:val="clear" w:color="auto" w:fill="FFFFFF"/>
        </w:rPr>
        <w:t xml:space="preserve"> </w:t>
      </w:r>
      <w:hyperlink r:id="rId22" w:tooltip="Аналептики" w:history="1">
        <w:r w:rsidR="006112EB" w:rsidRPr="00A7073B">
          <w:rPr>
            <w:rStyle w:val="a4"/>
            <w:rFonts w:ascii="Times New Roman" w:hAnsi="Times New Roman" w:cs="Times New Roman"/>
            <w:color w:val="auto"/>
            <w:sz w:val="28"/>
            <w:szCs w:val="28"/>
            <w:u w:val="none"/>
            <w:shd w:val="clear" w:color="auto" w:fill="FFFFFF"/>
          </w:rPr>
          <w:t>analeptiklər</w:t>
        </w:r>
      </w:hyperlink>
      <w:r w:rsidR="006112EB" w:rsidRPr="00A7073B">
        <w:rPr>
          <w:rFonts w:ascii="Times New Roman" w:hAnsi="Times New Roman" w:cs="Times New Roman"/>
          <w:sz w:val="28"/>
          <w:szCs w:val="28"/>
          <w:shd w:val="clear" w:color="auto" w:fill="FFFFFF"/>
        </w:rPr>
        <w:t>, tənəffü</w:t>
      </w:r>
      <w:r w:rsidR="006112EB">
        <w:rPr>
          <w:rFonts w:ascii="Times New Roman" w:hAnsi="Times New Roman" w:cs="Times New Roman"/>
          <w:sz w:val="28"/>
          <w:szCs w:val="28"/>
          <w:shd w:val="clear" w:color="auto" w:fill="FFFFFF"/>
        </w:rPr>
        <w:t xml:space="preserve">s stimulyatoru </w:t>
      </w:r>
      <w:r w:rsidR="006112EB" w:rsidRPr="00A7073B">
        <w:rPr>
          <w:rFonts w:ascii="Times New Roman" w:hAnsi="Times New Roman" w:cs="Times New Roman"/>
          <w:sz w:val="28"/>
          <w:szCs w:val="28"/>
          <w:shd w:val="clear" w:color="auto" w:fill="FFFFFF"/>
        </w:rPr>
        <w:t>, siqareti buraxmağa kömə</w:t>
      </w:r>
      <w:r w:rsidR="006112EB">
        <w:rPr>
          <w:rFonts w:ascii="Times New Roman" w:hAnsi="Times New Roman" w:cs="Times New Roman"/>
          <w:sz w:val="28"/>
          <w:szCs w:val="28"/>
          <w:shd w:val="clear" w:color="auto" w:fill="FFFFFF"/>
        </w:rPr>
        <w:t>k kim</w:t>
      </w:r>
      <w:r w:rsidR="00A7073B" w:rsidRPr="00A7073B">
        <w:rPr>
          <w:rFonts w:ascii="Times New Roman" w:hAnsi="Times New Roman" w:cs="Times New Roman"/>
          <w:sz w:val="28"/>
          <w:szCs w:val="28"/>
          <w:shd w:val="clear" w:color="auto" w:fill="FFFFFF"/>
        </w:rPr>
        <w:t>i</w:t>
      </w:r>
      <w:r w:rsidR="006112EB">
        <w:rPr>
          <w:rFonts w:ascii="Times New Roman" w:hAnsi="Times New Roman" w:cs="Times New Roman"/>
          <w:sz w:val="28"/>
          <w:szCs w:val="28"/>
          <w:shd w:val="clear" w:color="auto" w:fill="FFFFFF"/>
          <w:lang w:val="az-Latn-AZ"/>
        </w:rPr>
        <w:t xml:space="preserve"> ti</w:t>
      </w:r>
      <w:r w:rsidR="00A7073B" w:rsidRPr="00A7073B">
        <w:rPr>
          <w:rFonts w:ascii="Times New Roman" w:hAnsi="Times New Roman" w:cs="Times New Roman"/>
          <w:sz w:val="28"/>
          <w:szCs w:val="28"/>
          <w:shd w:val="clear" w:color="auto" w:fill="FFFFFF"/>
        </w:rPr>
        <w:t>bbi praktikada istifadə olunur.</w:t>
      </w:r>
    </w:p>
    <w:p w:rsidR="00A7073B" w:rsidRDefault="00A7073B" w:rsidP="009E00D3">
      <w:pPr>
        <w:shd w:val="clear" w:color="auto" w:fill="FFFFFF"/>
        <w:spacing w:after="0" w:line="240" w:lineRule="auto"/>
        <w:ind w:left="709"/>
        <w:rPr>
          <w:rFonts w:ascii="Times New Roman" w:hAnsi="Times New Roman" w:cs="Times New Roman"/>
          <w:b/>
          <w:sz w:val="28"/>
          <w:szCs w:val="28"/>
        </w:rPr>
      </w:pPr>
    </w:p>
    <w:p w:rsidR="0064141F" w:rsidRDefault="00FC022C" w:rsidP="009E00D3">
      <w:pPr>
        <w:shd w:val="clear" w:color="auto" w:fill="FFFFFF"/>
        <w:spacing w:after="0" w:line="240" w:lineRule="auto"/>
        <w:ind w:left="709"/>
        <w:rPr>
          <w:rFonts w:ascii="Times New Roman" w:hAnsi="Times New Roman" w:cs="Times New Roman"/>
          <w:b/>
          <w:sz w:val="28"/>
          <w:szCs w:val="28"/>
          <w:shd w:val="clear" w:color="auto" w:fill="FFFFFF"/>
        </w:rPr>
      </w:pPr>
      <w:hyperlink r:id="rId23" w:history="1">
        <w:r w:rsidR="0064141F" w:rsidRPr="00480C33">
          <w:rPr>
            <w:rStyle w:val="a4"/>
            <w:rFonts w:ascii="Times New Roman" w:hAnsi="Times New Roman" w:cs="Times New Roman"/>
            <w:b/>
            <w:color w:val="auto"/>
            <w:sz w:val="28"/>
            <w:szCs w:val="28"/>
            <w:u w:val="none"/>
            <w:shd w:val="clear" w:color="auto" w:fill="FFFFFF"/>
          </w:rPr>
          <w:t>Kodein</w:t>
        </w:r>
      </w:hyperlink>
    </w:p>
    <w:p w:rsidR="00E52686" w:rsidRDefault="00E52686" w:rsidP="009E00D3">
      <w:pPr>
        <w:shd w:val="clear" w:color="auto" w:fill="FFFFFF"/>
        <w:spacing w:after="0" w:line="240" w:lineRule="auto"/>
        <w:ind w:left="709"/>
        <w:rPr>
          <w:rFonts w:ascii="Times New Roman" w:hAnsi="Times New Roman" w:cs="Times New Roman"/>
          <w:b/>
          <w:sz w:val="28"/>
          <w:szCs w:val="28"/>
          <w:shd w:val="clear" w:color="auto" w:fill="FFFFFF"/>
        </w:rPr>
      </w:pPr>
      <w:r>
        <w:rPr>
          <w:noProof/>
          <w:lang w:val="en-GB" w:eastAsia="en-GB"/>
        </w:rPr>
        <w:drawing>
          <wp:inline distT="0" distB="0" distL="0" distR="0">
            <wp:extent cx="2762250" cy="2000250"/>
            <wp:effectExtent l="0" t="0" r="0" b="0"/>
            <wp:docPr id="4" name="Рисунок 4"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химической структуры"/>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0" cy="2000250"/>
                    </a:xfrm>
                    <a:prstGeom prst="rect">
                      <a:avLst/>
                    </a:prstGeom>
                    <a:noFill/>
                    <a:ln>
                      <a:noFill/>
                    </a:ln>
                  </pic:spPr>
                </pic:pic>
              </a:graphicData>
            </a:graphic>
          </wp:inline>
        </w:drawing>
      </w:r>
    </w:p>
    <w:p w:rsidR="00E52686" w:rsidRPr="00AD4BC0" w:rsidRDefault="00E52686" w:rsidP="009E00D3">
      <w:pPr>
        <w:shd w:val="clear" w:color="auto" w:fill="FFFFFF"/>
        <w:spacing w:after="0" w:line="240" w:lineRule="auto"/>
        <w:ind w:firstLine="709"/>
        <w:jc w:val="both"/>
        <w:rPr>
          <w:rFonts w:ascii="Times New Roman" w:hAnsi="Times New Roman" w:cs="Times New Roman"/>
          <w:sz w:val="28"/>
          <w:szCs w:val="28"/>
          <w:shd w:val="clear" w:color="auto" w:fill="F8F9FA"/>
          <w:lang w:val="en-US"/>
        </w:rPr>
      </w:pPr>
      <w:r w:rsidRPr="00AD4BC0">
        <w:rPr>
          <w:rFonts w:ascii="Times New Roman" w:hAnsi="Times New Roman" w:cs="Times New Roman"/>
          <w:sz w:val="28"/>
          <w:szCs w:val="28"/>
          <w:shd w:val="clear" w:color="auto" w:fill="F8F9FA"/>
          <w:lang w:val="en-US"/>
        </w:rPr>
        <w:t>(5-</w:t>
      </w:r>
      <w:r w:rsidRPr="00E52686">
        <w:rPr>
          <w:rFonts w:ascii="Times New Roman" w:hAnsi="Times New Roman" w:cs="Times New Roman"/>
          <w:sz w:val="28"/>
          <w:szCs w:val="28"/>
          <w:shd w:val="clear" w:color="auto" w:fill="F8F9FA"/>
        </w:rPr>
        <w:t>α</w:t>
      </w:r>
      <w:r w:rsidRPr="00AD4BC0">
        <w:rPr>
          <w:rFonts w:ascii="Times New Roman" w:hAnsi="Times New Roman" w:cs="Times New Roman"/>
          <w:sz w:val="28"/>
          <w:szCs w:val="28"/>
          <w:shd w:val="clear" w:color="auto" w:fill="F8F9FA"/>
          <w:lang w:val="en-US"/>
        </w:rPr>
        <w:t>, 6-</w:t>
      </w:r>
      <w:r w:rsidRPr="00E52686">
        <w:rPr>
          <w:rFonts w:ascii="Times New Roman" w:hAnsi="Times New Roman" w:cs="Times New Roman"/>
          <w:sz w:val="28"/>
          <w:szCs w:val="28"/>
          <w:shd w:val="clear" w:color="auto" w:fill="F8F9FA"/>
        </w:rPr>
        <w:t>α</w:t>
      </w:r>
      <w:r w:rsidRPr="00AD4BC0">
        <w:rPr>
          <w:rFonts w:ascii="Times New Roman" w:hAnsi="Times New Roman" w:cs="Times New Roman"/>
          <w:sz w:val="28"/>
          <w:szCs w:val="28"/>
          <w:shd w:val="clear" w:color="auto" w:fill="F8F9FA"/>
          <w:lang w:val="en-US"/>
        </w:rPr>
        <w:t>)-7,8-didehidro-4,5-epoksi-3-metoksi-17-metilmorfinan-6-ol</w:t>
      </w:r>
    </w:p>
    <w:p w:rsidR="00E52686" w:rsidRPr="00AD4BC0" w:rsidRDefault="00E52686"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b/>
          <w:bCs/>
          <w:sz w:val="28"/>
          <w:szCs w:val="28"/>
          <w:shd w:val="clear" w:color="auto" w:fill="FFFFFF"/>
          <w:lang w:val="en-US"/>
        </w:rPr>
        <w:t>Kodein</w:t>
      </w:r>
      <w:r w:rsidRPr="00AD4BC0">
        <w:rPr>
          <w:rFonts w:ascii="Times New Roman" w:hAnsi="Times New Roman" w:cs="Times New Roman"/>
          <w:sz w:val="28"/>
          <w:szCs w:val="28"/>
          <w:shd w:val="clear" w:color="auto" w:fill="FFFFFF"/>
          <w:lang w:val="en-US"/>
        </w:rPr>
        <w:t>- 3-metilmorfin</w:t>
      </w:r>
      <w:r w:rsidR="006112EB">
        <w:rPr>
          <w:rFonts w:ascii="Times New Roman" w:hAnsi="Times New Roman" w:cs="Times New Roman"/>
          <w:sz w:val="28"/>
          <w:szCs w:val="28"/>
          <w:shd w:val="clear" w:color="auto" w:fill="FFFFFF"/>
          <w:lang w:val="en-US"/>
        </w:rPr>
        <w:t xml:space="preserve"> tiryək alkoloidi olub, öskürək</w:t>
      </w:r>
      <w:r w:rsidRPr="00AD4BC0">
        <w:rPr>
          <w:rFonts w:ascii="Times New Roman" w:hAnsi="Times New Roman" w:cs="Times New Roman"/>
          <w:sz w:val="28"/>
          <w:szCs w:val="28"/>
          <w:shd w:val="clear" w:color="auto" w:fill="FFFFFF"/>
          <w:lang w:val="en-US"/>
        </w:rPr>
        <w:t xml:space="preserve"> əleyhinə vasitə kimi istifadə olunur. Zəif </w:t>
      </w:r>
      <w:hyperlink r:id="rId25" w:tooltip="Наркотик" w:history="1">
        <w:r w:rsidRPr="00AD4BC0">
          <w:rPr>
            <w:rStyle w:val="a4"/>
            <w:rFonts w:ascii="Times New Roman" w:hAnsi="Times New Roman" w:cs="Times New Roman"/>
            <w:color w:val="auto"/>
            <w:sz w:val="28"/>
            <w:szCs w:val="28"/>
            <w:u w:val="none"/>
            <w:shd w:val="clear" w:color="auto" w:fill="FFFFFF"/>
            <w:lang w:val="en-US"/>
          </w:rPr>
          <w:t>narkotik</w:t>
        </w:r>
      </w:hyperlink>
      <w:r w:rsidRPr="00AD4BC0">
        <w:rPr>
          <w:rFonts w:ascii="Times New Roman" w:hAnsi="Times New Roman" w:cs="Times New Roman"/>
          <w:sz w:val="28"/>
          <w:szCs w:val="28"/>
          <w:shd w:val="clear" w:color="auto" w:fill="FFFFFF"/>
          <w:lang w:val="en-US"/>
        </w:rPr>
        <w:t>(</w:t>
      </w:r>
      <w:hyperlink r:id="rId26" w:tooltip="Опиат" w:history="1">
        <w:r w:rsidRPr="00AD4BC0">
          <w:rPr>
            <w:rStyle w:val="a4"/>
            <w:rFonts w:ascii="Times New Roman" w:hAnsi="Times New Roman" w:cs="Times New Roman"/>
            <w:color w:val="auto"/>
            <w:sz w:val="28"/>
            <w:szCs w:val="28"/>
            <w:u w:val="none"/>
            <w:shd w:val="clear" w:color="auto" w:fill="FFFFFF"/>
            <w:lang w:val="en-US"/>
          </w:rPr>
          <w:t>opiat</w:t>
        </w:r>
      </w:hyperlink>
      <w:r w:rsidRPr="00AD4BC0">
        <w:rPr>
          <w:rFonts w:ascii="Times New Roman" w:hAnsi="Times New Roman" w:cs="Times New Roman"/>
          <w:sz w:val="28"/>
          <w:szCs w:val="28"/>
          <w:shd w:val="clear" w:color="auto" w:fill="FFFFFF"/>
          <w:lang w:val="en-US"/>
        </w:rPr>
        <w:t>) və</w:t>
      </w:r>
      <w:r w:rsidR="006112EB">
        <w:rPr>
          <w:rFonts w:ascii="Times New Roman" w:hAnsi="Times New Roman" w:cs="Times New Roman"/>
          <w:sz w:val="28"/>
          <w:szCs w:val="28"/>
          <w:shd w:val="clear" w:color="auto" w:fill="FFFFFF"/>
          <w:lang w:val="en-US"/>
        </w:rPr>
        <w:t xml:space="preserve"> </w:t>
      </w:r>
      <w:hyperlink r:id="rId27" w:tooltip="Анальгетик" w:history="1">
        <w:r w:rsidRPr="00AD4BC0">
          <w:rPr>
            <w:rStyle w:val="a4"/>
            <w:rFonts w:ascii="Times New Roman" w:hAnsi="Times New Roman" w:cs="Times New Roman"/>
            <w:color w:val="auto"/>
            <w:sz w:val="28"/>
            <w:szCs w:val="28"/>
            <w:u w:val="none"/>
            <w:shd w:val="clear" w:color="auto" w:fill="FFFFFF"/>
            <w:lang w:val="en-US"/>
          </w:rPr>
          <w:t>ağrıkəsicilər</w:t>
        </w:r>
      </w:hyperlink>
      <w:r w:rsidR="006112EB">
        <w:rPr>
          <w:rStyle w:val="a4"/>
          <w:rFonts w:ascii="Times New Roman" w:hAnsi="Times New Roman" w:cs="Times New Roman"/>
          <w:color w:val="auto"/>
          <w:sz w:val="28"/>
          <w:szCs w:val="28"/>
          <w:u w:val="none"/>
          <w:shd w:val="clear" w:color="auto" w:fill="FFFFFF"/>
          <w:lang w:val="en-US"/>
        </w:rPr>
        <w:t xml:space="preserve"> </w:t>
      </w:r>
      <w:r w:rsidRPr="00AD4BC0">
        <w:rPr>
          <w:rFonts w:ascii="Times New Roman" w:hAnsi="Times New Roman" w:cs="Times New Roman"/>
          <w:sz w:val="28"/>
          <w:szCs w:val="28"/>
          <w:shd w:val="clear" w:color="auto" w:fill="FFFFFF"/>
          <w:lang w:val="en-US"/>
        </w:rPr>
        <w:t>tə</w:t>
      </w:r>
      <w:r w:rsidR="006112EB">
        <w:rPr>
          <w:rFonts w:ascii="Times New Roman" w:hAnsi="Times New Roman" w:cs="Times New Roman"/>
          <w:sz w:val="28"/>
          <w:szCs w:val="28"/>
          <w:shd w:val="clear" w:color="auto" w:fill="FFFFFF"/>
          <w:lang w:val="en-US"/>
        </w:rPr>
        <w:t>sirə malik olduğu üçün</w:t>
      </w:r>
      <w:r w:rsidRPr="00AD4BC0">
        <w:rPr>
          <w:rFonts w:ascii="Times New Roman" w:hAnsi="Times New Roman" w:cs="Times New Roman"/>
          <w:sz w:val="28"/>
          <w:szCs w:val="28"/>
          <w:shd w:val="clear" w:color="auto" w:fill="FFFFFF"/>
          <w:lang w:val="en-US"/>
        </w:rPr>
        <w:t xml:space="preserve"> ağrıkəsicilərin tərkib hissəsi kimi də istifadə olunur.</w:t>
      </w:r>
    </w:p>
    <w:p w:rsidR="00E52686" w:rsidRPr="00FC022C" w:rsidRDefault="00E52686"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9E00D3">
        <w:rPr>
          <w:rFonts w:ascii="Times New Roman" w:hAnsi="Times New Roman" w:cs="Times New Roman"/>
          <w:sz w:val="28"/>
          <w:szCs w:val="28"/>
          <w:shd w:val="clear" w:color="auto" w:fill="FFFFFF"/>
          <w:lang w:val="en-US"/>
        </w:rPr>
        <w:t xml:space="preserve">Fəaliyyətin təbiətinə görə kodein </w:t>
      </w:r>
      <w:r w:rsidR="00F957F6">
        <w:rPr>
          <w:rFonts w:ascii="Times New Roman" w:hAnsi="Times New Roman" w:cs="Times New Roman"/>
          <w:sz w:val="28"/>
          <w:szCs w:val="28"/>
          <w:shd w:val="clear" w:color="auto" w:fill="FFFFFF"/>
          <w:lang w:val="en-US"/>
        </w:rPr>
        <w:t>morfinə yaxındır</w:t>
      </w:r>
      <w:r w:rsidR="006112EB">
        <w:rPr>
          <w:rFonts w:ascii="Times New Roman" w:hAnsi="Times New Roman" w:cs="Times New Roman"/>
          <w:sz w:val="28"/>
          <w:szCs w:val="28"/>
          <w:shd w:val="clear" w:color="auto" w:fill="FFFFFF"/>
          <w:lang w:val="en-US"/>
        </w:rPr>
        <w:t>, lakin analget</w:t>
      </w:r>
      <w:r w:rsidRPr="009E00D3">
        <w:rPr>
          <w:rFonts w:ascii="Times New Roman" w:hAnsi="Times New Roman" w:cs="Times New Roman"/>
          <w:sz w:val="28"/>
          <w:szCs w:val="28"/>
          <w:shd w:val="clear" w:color="auto" w:fill="FFFFFF"/>
          <w:lang w:val="en-US"/>
        </w:rPr>
        <w:t xml:space="preserve">ik xüsusiyyətləri daha az ifadə edilir; </w:t>
      </w:r>
      <w:r w:rsidRPr="00FC022C">
        <w:rPr>
          <w:rFonts w:ascii="Times New Roman" w:hAnsi="Times New Roman" w:cs="Times New Roman"/>
          <w:sz w:val="28"/>
          <w:szCs w:val="28"/>
          <w:shd w:val="clear" w:color="auto" w:fill="FFFFFF"/>
          <w:lang w:val="en-US"/>
        </w:rPr>
        <w:t>Morfindən daha az dərəcədə tənəffüsü zəiflədir.</w:t>
      </w:r>
      <w:r w:rsidRPr="006156FE">
        <w:rPr>
          <w:rFonts w:ascii="Times New Roman" w:hAnsi="Times New Roman" w:cs="Times New Roman"/>
          <w:sz w:val="28"/>
          <w:szCs w:val="28"/>
          <w:shd w:val="clear" w:color="auto" w:fill="FFFFFF"/>
          <w:lang w:val="en-US"/>
        </w:rPr>
        <w:t xml:space="preserve"> </w:t>
      </w:r>
      <w:r w:rsidRPr="00FC022C">
        <w:rPr>
          <w:rFonts w:ascii="Times New Roman" w:hAnsi="Times New Roman" w:cs="Times New Roman"/>
          <w:sz w:val="28"/>
          <w:szCs w:val="28"/>
          <w:shd w:val="clear" w:color="auto" w:fill="FFFFFF"/>
          <w:lang w:val="en-US"/>
        </w:rPr>
        <w:t xml:space="preserve">Mərkəzi öskürək əleyhinə təsir öskürək mərkəzinin </w:t>
      </w:r>
      <w:r w:rsidR="006112EB">
        <w:rPr>
          <w:rFonts w:ascii="Times New Roman" w:hAnsi="Times New Roman" w:cs="Times New Roman"/>
          <w:sz w:val="28"/>
          <w:szCs w:val="28"/>
          <w:shd w:val="clear" w:color="auto" w:fill="FFFFFF"/>
          <w:lang w:val="az-Latn-AZ"/>
        </w:rPr>
        <w:t>blokadas</w:t>
      </w:r>
      <w:r w:rsidRPr="00FC022C">
        <w:rPr>
          <w:rFonts w:ascii="Times New Roman" w:hAnsi="Times New Roman" w:cs="Times New Roman"/>
          <w:sz w:val="28"/>
          <w:szCs w:val="28"/>
          <w:shd w:val="clear" w:color="auto" w:fill="FFFFFF"/>
          <w:lang w:val="en-US"/>
        </w:rPr>
        <w:t>ı ilə əlaqələndirilir.</w:t>
      </w:r>
    </w:p>
    <w:p w:rsidR="00E52686" w:rsidRPr="00FC022C" w:rsidRDefault="00E52686" w:rsidP="009E00D3">
      <w:pPr>
        <w:shd w:val="clear" w:color="auto" w:fill="FFFFFF"/>
        <w:spacing w:after="0" w:line="240" w:lineRule="auto"/>
        <w:ind w:firstLine="709"/>
        <w:jc w:val="both"/>
        <w:rPr>
          <w:rFonts w:ascii="Times New Roman" w:hAnsi="Times New Roman" w:cs="Times New Roman"/>
          <w:b/>
          <w:sz w:val="28"/>
          <w:szCs w:val="28"/>
          <w:shd w:val="clear" w:color="auto" w:fill="FFFFFF"/>
          <w:lang w:val="en-US"/>
        </w:rPr>
      </w:pPr>
      <w:r w:rsidRPr="00FC022C">
        <w:rPr>
          <w:rFonts w:ascii="Times New Roman" w:hAnsi="Times New Roman" w:cs="Times New Roman"/>
          <w:sz w:val="28"/>
          <w:szCs w:val="28"/>
          <w:shd w:val="clear" w:color="auto" w:fill="FFFFFF"/>
          <w:lang w:val="en-US"/>
        </w:rPr>
        <w:t xml:space="preserve">Məhsuldar olmayan öskürək </w:t>
      </w:r>
      <w:r w:rsidR="00735976">
        <w:rPr>
          <w:rFonts w:ascii="Times New Roman" w:hAnsi="Times New Roman" w:cs="Times New Roman"/>
          <w:sz w:val="28"/>
          <w:szCs w:val="28"/>
          <w:shd w:val="clear" w:color="auto" w:fill="FFFFFF"/>
          <w:lang w:val="az-Latn-AZ"/>
        </w:rPr>
        <w:t>(</w:t>
      </w:r>
      <w:hyperlink r:id="rId28" w:tooltip="Бронхопневмония" w:history="1">
        <w:r w:rsidR="00735976" w:rsidRPr="00FC022C">
          <w:rPr>
            <w:rStyle w:val="a4"/>
            <w:rFonts w:ascii="Times New Roman" w:hAnsi="Times New Roman" w:cs="Times New Roman"/>
            <w:color w:val="auto"/>
            <w:sz w:val="28"/>
            <w:szCs w:val="28"/>
            <w:u w:val="none"/>
            <w:shd w:val="clear" w:color="auto" w:fill="FFFFFF"/>
            <w:lang w:val="en-US"/>
          </w:rPr>
          <w:t>bronxopnevmoniya</w:t>
        </w:r>
      </w:hyperlink>
      <w:r w:rsidR="00735976" w:rsidRPr="00FC022C">
        <w:rPr>
          <w:rFonts w:ascii="Times New Roman" w:hAnsi="Times New Roman" w:cs="Times New Roman"/>
          <w:sz w:val="28"/>
          <w:szCs w:val="28"/>
          <w:shd w:val="clear" w:color="auto" w:fill="FFFFFF"/>
          <w:lang w:val="en-US"/>
        </w:rPr>
        <w:t>,</w:t>
      </w:r>
      <w:hyperlink r:id="rId29" w:tooltip="Бронхит" w:history="1">
        <w:r w:rsidR="00735976" w:rsidRPr="00FC022C">
          <w:rPr>
            <w:rStyle w:val="a4"/>
            <w:rFonts w:ascii="Times New Roman" w:hAnsi="Times New Roman" w:cs="Times New Roman"/>
            <w:color w:val="auto"/>
            <w:sz w:val="28"/>
            <w:szCs w:val="28"/>
            <w:u w:val="none"/>
            <w:shd w:val="clear" w:color="auto" w:fill="FFFFFF"/>
            <w:lang w:val="en-US"/>
          </w:rPr>
          <w:t>bronxit</w:t>
        </w:r>
      </w:hyperlink>
      <w:r w:rsidR="00735976" w:rsidRPr="00FC022C">
        <w:rPr>
          <w:rFonts w:ascii="Times New Roman" w:hAnsi="Times New Roman" w:cs="Times New Roman"/>
          <w:sz w:val="28"/>
          <w:szCs w:val="28"/>
          <w:shd w:val="clear" w:color="auto" w:fill="FFFFFF"/>
          <w:lang w:val="en-US"/>
        </w:rPr>
        <w:t>,</w:t>
      </w:r>
      <w:hyperlink r:id="rId30" w:tooltip="Эмфизема лёгких" w:history="1">
        <w:r w:rsidR="00735976" w:rsidRPr="00FC022C">
          <w:rPr>
            <w:rStyle w:val="a4"/>
            <w:rFonts w:ascii="Times New Roman" w:hAnsi="Times New Roman" w:cs="Times New Roman"/>
            <w:color w:val="auto"/>
            <w:sz w:val="28"/>
            <w:szCs w:val="28"/>
            <w:u w:val="none"/>
            <w:shd w:val="clear" w:color="auto" w:fill="FFFFFF"/>
            <w:lang w:val="en-US"/>
          </w:rPr>
          <w:t>amfizem</w:t>
        </w:r>
      </w:hyperlink>
      <w:r w:rsidR="00735976" w:rsidRPr="00FC022C">
        <w:rPr>
          <w:rFonts w:ascii="Times New Roman" w:hAnsi="Times New Roman" w:cs="Times New Roman"/>
          <w:sz w:val="28"/>
          <w:szCs w:val="28"/>
          <w:shd w:val="clear" w:color="auto" w:fill="FFFFFF"/>
          <w:lang w:val="en-US"/>
        </w:rPr>
        <w:t>)</w:t>
      </w:r>
      <w:r w:rsidR="00735976">
        <w:rPr>
          <w:rFonts w:ascii="Times New Roman" w:hAnsi="Times New Roman" w:cs="Times New Roman"/>
          <w:sz w:val="28"/>
          <w:szCs w:val="28"/>
          <w:shd w:val="clear" w:color="auto" w:fill="FFFFFF"/>
          <w:lang w:val="az-Latn-AZ"/>
        </w:rPr>
        <w:t xml:space="preserve"> </w:t>
      </w:r>
      <w:r w:rsidRPr="00FC022C">
        <w:rPr>
          <w:rFonts w:ascii="Times New Roman" w:hAnsi="Times New Roman" w:cs="Times New Roman"/>
          <w:sz w:val="28"/>
          <w:szCs w:val="28"/>
          <w:shd w:val="clear" w:color="auto" w:fill="FFFFFF"/>
          <w:lang w:val="en-US"/>
        </w:rPr>
        <w:t>üçün istifadə olunur.</w:t>
      </w:r>
    </w:p>
    <w:p w:rsidR="00E52686" w:rsidRPr="00FC022C" w:rsidRDefault="00E52686" w:rsidP="009E00D3">
      <w:pPr>
        <w:shd w:val="clear" w:color="auto" w:fill="FFFFFF"/>
        <w:spacing w:after="0" w:line="240" w:lineRule="auto"/>
        <w:ind w:left="709"/>
        <w:rPr>
          <w:rFonts w:ascii="Times New Roman" w:hAnsi="Times New Roman" w:cs="Times New Roman"/>
          <w:b/>
          <w:sz w:val="28"/>
          <w:szCs w:val="28"/>
          <w:lang w:val="en-US"/>
        </w:rPr>
      </w:pPr>
    </w:p>
    <w:p w:rsidR="0064141F" w:rsidRDefault="00FC022C" w:rsidP="009E00D3">
      <w:pPr>
        <w:shd w:val="clear" w:color="auto" w:fill="FFFFFF"/>
        <w:spacing w:after="0" w:line="240" w:lineRule="auto"/>
        <w:ind w:left="709"/>
        <w:rPr>
          <w:rFonts w:ascii="Times New Roman" w:hAnsi="Times New Roman" w:cs="Times New Roman"/>
          <w:b/>
          <w:sz w:val="28"/>
          <w:szCs w:val="28"/>
          <w:shd w:val="clear" w:color="auto" w:fill="FFFFFF"/>
          <w:lang w:val="en-US"/>
        </w:rPr>
      </w:pPr>
      <w:hyperlink r:id="rId31" w:tooltip="Морфин" w:history="1">
        <w:r w:rsidR="0064141F" w:rsidRPr="00480C33">
          <w:rPr>
            <w:rStyle w:val="a4"/>
            <w:rFonts w:ascii="Times New Roman" w:hAnsi="Times New Roman" w:cs="Times New Roman"/>
            <w:b/>
            <w:color w:val="auto"/>
            <w:sz w:val="28"/>
            <w:szCs w:val="28"/>
            <w:u w:val="none"/>
            <w:shd w:val="clear" w:color="auto" w:fill="FFFFFF"/>
          </w:rPr>
          <w:t>Morfin</w:t>
        </w:r>
      </w:hyperlink>
    </w:p>
    <w:p w:rsidR="003F49A1" w:rsidRDefault="003F49A1" w:rsidP="009E00D3">
      <w:pPr>
        <w:shd w:val="clear" w:color="auto" w:fill="FFFFFF"/>
        <w:spacing w:after="0" w:line="240" w:lineRule="auto"/>
        <w:ind w:left="709"/>
        <w:rPr>
          <w:rFonts w:ascii="Times New Roman" w:hAnsi="Times New Roman" w:cs="Times New Roman"/>
          <w:b/>
          <w:sz w:val="28"/>
          <w:szCs w:val="28"/>
          <w:shd w:val="clear" w:color="auto" w:fill="FFFFFF"/>
          <w:lang w:val="en-US"/>
        </w:rPr>
      </w:pPr>
      <w:r>
        <w:rPr>
          <w:noProof/>
          <w:lang w:val="en-GB" w:eastAsia="en-GB"/>
        </w:rPr>
        <w:drawing>
          <wp:inline distT="0" distB="0" distL="0" distR="0">
            <wp:extent cx="2609850" cy="2219325"/>
            <wp:effectExtent l="0" t="0" r="0" b="9525"/>
            <wp:docPr id="6" name="Рисунок 6"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химической структур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09850" cy="2219325"/>
                    </a:xfrm>
                    <a:prstGeom prst="rect">
                      <a:avLst/>
                    </a:prstGeom>
                    <a:noFill/>
                    <a:ln>
                      <a:noFill/>
                    </a:ln>
                  </pic:spPr>
                </pic:pic>
              </a:graphicData>
            </a:graphic>
          </wp:inline>
        </w:drawing>
      </w:r>
    </w:p>
    <w:p w:rsidR="003F49A1" w:rsidRPr="00AD4BC0" w:rsidRDefault="003F49A1" w:rsidP="009E00D3">
      <w:pPr>
        <w:shd w:val="clear" w:color="auto" w:fill="FFFFFF"/>
        <w:spacing w:after="0" w:line="240" w:lineRule="auto"/>
        <w:ind w:firstLine="709"/>
        <w:jc w:val="both"/>
        <w:rPr>
          <w:rFonts w:ascii="Times New Roman" w:hAnsi="Times New Roman" w:cs="Times New Roman"/>
          <w:sz w:val="28"/>
          <w:szCs w:val="28"/>
          <w:shd w:val="clear" w:color="auto" w:fill="F8F9FA"/>
          <w:lang w:val="en-US"/>
        </w:rPr>
      </w:pPr>
      <w:r w:rsidRPr="00AD4BC0">
        <w:rPr>
          <w:rFonts w:ascii="Times New Roman" w:hAnsi="Times New Roman" w:cs="Times New Roman"/>
          <w:sz w:val="28"/>
          <w:szCs w:val="28"/>
          <w:shd w:val="clear" w:color="auto" w:fill="F8F9FA"/>
          <w:lang w:val="en-US"/>
        </w:rPr>
        <w:t>​(5</w:t>
      </w:r>
      <w:r w:rsidRPr="00B15A0D">
        <w:rPr>
          <w:rFonts w:ascii="Times New Roman" w:hAnsi="Times New Roman" w:cs="Times New Roman"/>
          <w:sz w:val="28"/>
          <w:szCs w:val="28"/>
          <w:shd w:val="clear" w:color="auto" w:fill="F8F9FA"/>
        </w:rPr>
        <w:t>α</w:t>
      </w:r>
      <w:r w:rsidRPr="00AD4BC0">
        <w:rPr>
          <w:rFonts w:ascii="Times New Roman" w:hAnsi="Times New Roman" w:cs="Times New Roman"/>
          <w:sz w:val="28"/>
          <w:szCs w:val="28"/>
          <w:shd w:val="clear" w:color="auto" w:fill="F8F9FA"/>
          <w:lang w:val="en-US"/>
        </w:rPr>
        <w:t>,6</w:t>
      </w:r>
      <w:r w:rsidRPr="00B15A0D">
        <w:rPr>
          <w:rFonts w:ascii="Times New Roman" w:hAnsi="Times New Roman" w:cs="Times New Roman"/>
          <w:sz w:val="28"/>
          <w:szCs w:val="28"/>
          <w:shd w:val="clear" w:color="auto" w:fill="F8F9FA"/>
        </w:rPr>
        <w:t>α</w:t>
      </w:r>
      <w:r w:rsidRPr="00AD4BC0">
        <w:rPr>
          <w:rFonts w:ascii="Times New Roman" w:hAnsi="Times New Roman" w:cs="Times New Roman"/>
          <w:sz w:val="28"/>
          <w:szCs w:val="28"/>
          <w:shd w:val="clear" w:color="auto" w:fill="F8F9FA"/>
          <w:lang w:val="en-US"/>
        </w:rPr>
        <w:t>)​-didehidro-​4,5-epoksi-​17-metilmorfinan-​3,6-​diol</w:t>
      </w:r>
    </w:p>
    <w:p w:rsidR="003F49A1" w:rsidRPr="00AD4BC0" w:rsidRDefault="003F49A1"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b/>
          <w:bCs/>
          <w:sz w:val="28"/>
          <w:szCs w:val="28"/>
          <w:shd w:val="clear" w:color="auto" w:fill="FFFFFF"/>
          <w:lang w:val="en-US"/>
        </w:rPr>
        <w:t>Morfin</w:t>
      </w:r>
      <w:r w:rsidRPr="00AD4BC0">
        <w:rPr>
          <w:rFonts w:ascii="Times New Roman" w:hAnsi="Times New Roman" w:cs="Times New Roman"/>
          <w:sz w:val="28"/>
          <w:szCs w:val="28"/>
          <w:shd w:val="clear" w:color="auto" w:fill="FFFFFF"/>
          <w:lang w:val="en-US"/>
        </w:rPr>
        <w:t>(qədim yunan yaxşı yuxular tanrısı adından</w:t>
      </w:r>
      <w:r w:rsidR="006112EB">
        <w:rPr>
          <w:rFonts w:ascii="Times New Roman" w:hAnsi="Times New Roman" w:cs="Times New Roman"/>
          <w:sz w:val="28"/>
          <w:szCs w:val="28"/>
          <w:shd w:val="clear" w:color="auto" w:fill="FFFFFF"/>
          <w:lang w:val="en-US"/>
        </w:rPr>
        <w:t xml:space="preserve"> </w:t>
      </w:r>
      <w:hyperlink r:id="rId33" w:tooltip="Морфей" w:history="1">
        <w:r w:rsidRPr="00AD4BC0">
          <w:rPr>
            <w:rStyle w:val="a4"/>
            <w:rFonts w:ascii="Times New Roman" w:hAnsi="Times New Roman" w:cs="Times New Roman"/>
            <w:color w:val="auto"/>
            <w:sz w:val="28"/>
            <w:szCs w:val="28"/>
            <w:u w:val="none"/>
            <w:shd w:val="clear" w:color="auto" w:fill="FFFFFF"/>
            <w:lang w:val="en-US"/>
          </w:rPr>
          <w:t>Morfey</w:t>
        </w:r>
      </w:hyperlink>
      <w:r w:rsidRPr="00AD4BC0">
        <w:rPr>
          <w:rFonts w:ascii="Times New Roman" w:hAnsi="Times New Roman" w:cs="Times New Roman"/>
          <w:sz w:val="28"/>
          <w:szCs w:val="28"/>
          <w:shd w:val="clear" w:color="auto" w:fill="FFFFFF"/>
          <w:lang w:val="en-US"/>
        </w:rPr>
        <w:t xml:space="preserve">- </w:t>
      </w:r>
      <w:r w:rsidRPr="00B15A0D">
        <w:rPr>
          <w:rFonts w:ascii="Times New Roman" w:hAnsi="Times New Roman" w:cs="Times New Roman"/>
          <w:sz w:val="28"/>
          <w:szCs w:val="28"/>
          <w:shd w:val="clear" w:color="auto" w:fill="FFFFFF"/>
        </w:rPr>
        <w:t>Μορφεύς</w:t>
      </w:r>
      <w:r w:rsidRPr="00AD4BC0">
        <w:rPr>
          <w:rFonts w:ascii="Times New Roman" w:hAnsi="Times New Roman" w:cs="Times New Roman"/>
          <w:sz w:val="28"/>
          <w:szCs w:val="28"/>
          <w:shd w:val="clear" w:color="auto" w:fill="FFFFFF"/>
          <w:lang w:val="en-US"/>
        </w:rPr>
        <w:t xml:space="preserve"> və ya </w:t>
      </w:r>
      <w:r w:rsidRPr="00B15A0D">
        <w:rPr>
          <w:rFonts w:ascii="Times New Roman" w:hAnsi="Times New Roman" w:cs="Times New Roman"/>
          <w:sz w:val="28"/>
          <w:szCs w:val="28"/>
          <w:shd w:val="clear" w:color="auto" w:fill="FFFFFF"/>
        </w:rPr>
        <w:t>Μορφέας</w:t>
      </w:r>
      <w:r w:rsidR="00105058">
        <w:rPr>
          <w:rFonts w:ascii="Times New Roman" w:hAnsi="Times New Roman" w:cs="Times New Roman"/>
          <w:sz w:val="28"/>
          <w:szCs w:val="28"/>
          <w:shd w:val="clear" w:color="auto" w:fill="FFFFFF"/>
          <w:lang w:val="en-US"/>
        </w:rPr>
        <w:t xml:space="preserve">) - </w:t>
      </w:r>
      <w:hyperlink r:id="rId34" w:tooltip="Алкалоид" w:history="1">
        <w:r w:rsidRPr="00AD4BC0">
          <w:rPr>
            <w:rStyle w:val="a4"/>
            <w:rFonts w:ascii="Times New Roman" w:hAnsi="Times New Roman" w:cs="Times New Roman"/>
            <w:color w:val="auto"/>
            <w:sz w:val="28"/>
            <w:szCs w:val="28"/>
            <w:u w:val="none"/>
            <w:shd w:val="clear" w:color="auto" w:fill="FFFFFF"/>
            <w:lang w:val="en-US"/>
          </w:rPr>
          <w:t>alkaloid</w:t>
        </w:r>
      </w:hyperlink>
      <w:r w:rsidR="00105058">
        <w:rPr>
          <w:rStyle w:val="a4"/>
          <w:rFonts w:ascii="Times New Roman" w:hAnsi="Times New Roman" w:cs="Times New Roman"/>
          <w:color w:val="auto"/>
          <w:sz w:val="28"/>
          <w:szCs w:val="28"/>
          <w:u w:val="none"/>
          <w:shd w:val="clear" w:color="auto" w:fill="FFFFFF"/>
          <w:lang w:val="en-US"/>
        </w:rPr>
        <w:t xml:space="preserve"> t</w:t>
      </w:r>
      <w:r w:rsidRPr="00AD4BC0">
        <w:rPr>
          <w:rFonts w:ascii="Times New Roman" w:hAnsi="Times New Roman" w:cs="Times New Roman"/>
          <w:sz w:val="28"/>
          <w:szCs w:val="28"/>
          <w:shd w:val="clear" w:color="auto" w:fill="FFFFFF"/>
          <w:lang w:val="en-US"/>
        </w:rPr>
        <w:t>iryəkdə orta hesabla 10% təşkil edir ki, bu da digər alkaloidlərin tərkibindən xeyli çoxdur.</w:t>
      </w:r>
    </w:p>
    <w:p w:rsidR="003E7ED3" w:rsidRPr="00AD4BC0" w:rsidRDefault="003E7ED3" w:rsidP="009E00D3">
      <w:pPr>
        <w:shd w:val="clear" w:color="auto" w:fill="FFFFFF"/>
        <w:spacing w:after="0" w:line="240" w:lineRule="auto"/>
        <w:ind w:firstLine="709"/>
        <w:jc w:val="both"/>
        <w:rPr>
          <w:rFonts w:ascii="Times New Roman" w:hAnsi="Times New Roman" w:cs="Times New Roman"/>
          <w:b/>
          <w:sz w:val="28"/>
          <w:szCs w:val="28"/>
          <w:shd w:val="clear" w:color="auto" w:fill="FFFFFF"/>
          <w:lang w:val="en-US"/>
        </w:rPr>
      </w:pPr>
      <w:r w:rsidRPr="00AD4BC0">
        <w:rPr>
          <w:rFonts w:ascii="Times New Roman" w:hAnsi="Times New Roman" w:cs="Times New Roman"/>
          <w:sz w:val="28"/>
          <w:szCs w:val="28"/>
          <w:shd w:val="clear" w:color="auto" w:fill="FFFFFF"/>
          <w:lang w:val="en-US"/>
        </w:rPr>
        <w:t xml:space="preserve">Opioid reseptorlarının </w:t>
      </w:r>
      <w:r w:rsidR="00D167FF">
        <w:rPr>
          <w:rFonts w:ascii="Times New Roman" w:hAnsi="Times New Roman" w:cs="Times New Roman"/>
          <w:sz w:val="28"/>
          <w:szCs w:val="28"/>
          <w:shd w:val="clear" w:color="auto" w:fill="FFFFFF"/>
          <w:lang w:val="en-US"/>
        </w:rPr>
        <w:t xml:space="preserve">μ, δ və  κ </w:t>
      </w:r>
      <w:r w:rsidRPr="00AD4BC0">
        <w:rPr>
          <w:rFonts w:ascii="Times New Roman" w:hAnsi="Times New Roman" w:cs="Times New Roman"/>
          <w:sz w:val="28"/>
          <w:szCs w:val="28"/>
          <w:shd w:val="clear" w:color="auto" w:fill="FFFFFF"/>
          <w:lang w:val="en-US"/>
        </w:rPr>
        <w:t>alt tiplərini stimullaşdırır. Afferent yolun mərkəzi hissəsində ağrı impulslarının neyronlararası ötürülməsini</w:t>
      </w:r>
      <w:r w:rsidR="006112EB">
        <w:rPr>
          <w:rFonts w:ascii="Times New Roman" w:hAnsi="Times New Roman" w:cs="Times New Roman"/>
          <w:sz w:val="28"/>
          <w:szCs w:val="28"/>
          <w:shd w:val="clear" w:color="auto" w:fill="FFFFFF"/>
          <w:lang w:val="en-US"/>
        </w:rPr>
        <w:t>n</w:t>
      </w:r>
      <w:r w:rsidRPr="00AD4BC0">
        <w:rPr>
          <w:rFonts w:ascii="Times New Roman" w:hAnsi="Times New Roman" w:cs="Times New Roman"/>
          <w:sz w:val="28"/>
          <w:szCs w:val="28"/>
          <w:shd w:val="clear" w:color="auto" w:fill="FFFFFF"/>
          <w:lang w:val="en-US"/>
        </w:rPr>
        <w:t xml:space="preserve"> </w:t>
      </w:r>
      <w:r w:rsidR="006112EB">
        <w:rPr>
          <w:rFonts w:ascii="Times New Roman" w:hAnsi="Times New Roman" w:cs="Times New Roman"/>
          <w:sz w:val="28"/>
          <w:szCs w:val="28"/>
          <w:shd w:val="clear" w:color="auto" w:fill="FFFFFF"/>
          <w:lang w:val="en-US"/>
        </w:rPr>
        <w:t>qarşısını alır</w:t>
      </w:r>
      <w:r w:rsidRPr="00AD4BC0">
        <w:rPr>
          <w:rFonts w:ascii="Times New Roman" w:hAnsi="Times New Roman" w:cs="Times New Roman"/>
          <w:sz w:val="28"/>
          <w:szCs w:val="28"/>
          <w:shd w:val="clear" w:color="auto" w:fill="FFFFFF"/>
          <w:lang w:val="en-US"/>
        </w:rPr>
        <w:t>, ağrının emosional qiymətləndirilməsini, ona reaksiyanı azaldır, eyforiyaya səbəb olur (əhval yaxşılaşır, mənəvi rahatlıq hissi, özündən asılı olmaya</w:t>
      </w:r>
      <w:r w:rsidR="00735976">
        <w:rPr>
          <w:rFonts w:ascii="Times New Roman" w:hAnsi="Times New Roman" w:cs="Times New Roman"/>
          <w:sz w:val="28"/>
          <w:szCs w:val="28"/>
          <w:shd w:val="clear" w:color="auto" w:fill="FFFFFF"/>
          <w:lang w:val="en-US"/>
        </w:rPr>
        <w:t>n</w:t>
      </w:r>
      <w:r w:rsidRPr="00AD4BC0">
        <w:rPr>
          <w:rFonts w:ascii="Times New Roman" w:hAnsi="Times New Roman" w:cs="Times New Roman"/>
          <w:sz w:val="28"/>
          <w:szCs w:val="28"/>
          <w:shd w:val="clear" w:color="auto" w:fill="FFFFFF"/>
          <w:lang w:val="en-US"/>
        </w:rPr>
        <w:t xml:space="preserve"> rahatlıq </w:t>
      </w:r>
      <w:r w:rsidR="00735976">
        <w:rPr>
          <w:rFonts w:ascii="Times New Roman" w:hAnsi="Times New Roman" w:cs="Times New Roman"/>
          <w:sz w:val="28"/>
          <w:szCs w:val="28"/>
          <w:shd w:val="clear" w:color="auto" w:fill="FFFFFF"/>
          <w:lang w:val="en-US"/>
        </w:rPr>
        <w:t xml:space="preserve">hissi gətirir. Morfin asılılığı psixoloji </w:t>
      </w:r>
      <w:r w:rsidRPr="00AD4BC0">
        <w:rPr>
          <w:rFonts w:ascii="Times New Roman" w:hAnsi="Times New Roman" w:cs="Times New Roman"/>
          <w:sz w:val="28"/>
          <w:szCs w:val="28"/>
          <w:shd w:val="clear" w:color="auto" w:fill="FFFFFF"/>
          <w:lang w:val="en-US"/>
        </w:rPr>
        <w:t>və</w:t>
      </w:r>
      <w:r w:rsidR="00735976">
        <w:rPr>
          <w:rFonts w:ascii="Times New Roman" w:hAnsi="Times New Roman" w:cs="Times New Roman"/>
          <w:sz w:val="28"/>
          <w:szCs w:val="28"/>
          <w:shd w:val="clear" w:color="auto" w:fill="FFFFFF"/>
          <w:lang w:val="en-US"/>
        </w:rPr>
        <w:t xml:space="preserve"> fiziki olmaqla iki yerə ayrılır</w:t>
      </w:r>
      <w:r w:rsidRPr="00AD4BC0">
        <w:rPr>
          <w:rFonts w:ascii="Times New Roman" w:hAnsi="Times New Roman" w:cs="Times New Roman"/>
          <w:sz w:val="28"/>
          <w:szCs w:val="28"/>
          <w:shd w:val="clear" w:color="auto" w:fill="FFFFFF"/>
          <w:lang w:val="en-US"/>
        </w:rPr>
        <w:t xml:space="preserve">. Termorequlyasiya </w:t>
      </w:r>
      <w:r w:rsidRPr="00AD4BC0">
        <w:rPr>
          <w:rFonts w:ascii="Times New Roman" w:hAnsi="Times New Roman" w:cs="Times New Roman"/>
          <w:sz w:val="28"/>
          <w:szCs w:val="28"/>
          <w:shd w:val="clear" w:color="auto" w:fill="FFFFFF"/>
          <w:lang w:val="en-US"/>
        </w:rPr>
        <w:lastRenderedPageBreak/>
        <w:t>mərkəzinin həyəcanlılığını azaldır, vazopressinin sərbəst buraxılmasını stimullaşdırır. Faktiki olaraq damar tonusuna təsir etmir. Yüksək dozalarda sedativ fəaliyyət göstərir, tənəffüs, öskürək və bir qayda olaraq qusma mərkəzlə</w:t>
      </w:r>
      <w:r w:rsidR="00735976">
        <w:rPr>
          <w:rFonts w:ascii="Times New Roman" w:hAnsi="Times New Roman" w:cs="Times New Roman"/>
          <w:sz w:val="28"/>
          <w:szCs w:val="28"/>
          <w:shd w:val="clear" w:color="auto" w:fill="FFFFFF"/>
          <w:lang w:val="en-US"/>
        </w:rPr>
        <w:t>rini blokada edir. O</w:t>
      </w:r>
      <w:r w:rsidRPr="00AD4BC0">
        <w:rPr>
          <w:rFonts w:ascii="Times New Roman" w:hAnsi="Times New Roman" w:cs="Times New Roman"/>
          <w:sz w:val="28"/>
          <w:szCs w:val="28"/>
          <w:shd w:val="clear" w:color="auto" w:fill="FFFFFF"/>
          <w:lang w:val="en-US"/>
        </w:rPr>
        <w:t>kulomotor (mioz) və vagus (bradikardiya) sinirlərinin mərkəzlərini həyəcanlandırır.</w:t>
      </w:r>
    </w:p>
    <w:p w:rsidR="00B15A0D" w:rsidRPr="00AD4BC0" w:rsidRDefault="00B15A0D" w:rsidP="009E00D3">
      <w:pPr>
        <w:shd w:val="clear" w:color="auto" w:fill="FFFFFF"/>
        <w:spacing w:after="0" w:line="240" w:lineRule="auto"/>
        <w:ind w:left="709"/>
        <w:rPr>
          <w:rFonts w:ascii="Times New Roman" w:hAnsi="Times New Roman" w:cs="Times New Roman"/>
          <w:b/>
          <w:sz w:val="28"/>
          <w:szCs w:val="28"/>
          <w:lang w:val="en-US"/>
        </w:rPr>
      </w:pPr>
    </w:p>
    <w:p w:rsidR="007D2880" w:rsidRPr="008770A9" w:rsidRDefault="007D2880" w:rsidP="009E00D3">
      <w:pPr>
        <w:shd w:val="clear" w:color="auto" w:fill="FFFFFF"/>
        <w:spacing w:after="0" w:line="240" w:lineRule="auto"/>
        <w:ind w:firstLine="708"/>
        <w:rPr>
          <w:rFonts w:ascii="Times New Roman" w:hAnsi="Times New Roman" w:cs="Times New Roman"/>
          <w:b/>
          <w:sz w:val="28"/>
          <w:szCs w:val="28"/>
          <w:lang w:val="en-US"/>
        </w:rPr>
      </w:pPr>
      <w:r w:rsidRPr="008770A9">
        <w:rPr>
          <w:rFonts w:ascii="Times New Roman" w:hAnsi="Times New Roman" w:cs="Times New Roman"/>
          <w:b/>
          <w:sz w:val="28"/>
          <w:szCs w:val="28"/>
          <w:lang w:val="en-US"/>
        </w:rPr>
        <w:t>etilmorfin (</w:t>
      </w:r>
      <w:hyperlink r:id="rId35" w:tooltip="Дионин" w:history="1">
        <w:r w:rsidR="00891C73" w:rsidRPr="008770A9">
          <w:rPr>
            <w:rStyle w:val="a4"/>
            <w:rFonts w:ascii="Times New Roman" w:hAnsi="Times New Roman" w:cs="Times New Roman"/>
            <w:b/>
            <w:color w:val="auto"/>
            <w:sz w:val="28"/>
            <w:szCs w:val="28"/>
            <w:u w:val="none"/>
            <w:shd w:val="clear" w:color="auto" w:fill="FFFFFF"/>
            <w:lang w:val="en-US"/>
          </w:rPr>
          <w:t>Dionin</w:t>
        </w:r>
      </w:hyperlink>
      <w:r w:rsidRPr="008770A9">
        <w:rPr>
          <w:rFonts w:ascii="Times New Roman" w:hAnsi="Times New Roman" w:cs="Times New Roman"/>
          <w:b/>
          <w:sz w:val="28"/>
          <w:szCs w:val="28"/>
          <w:lang w:val="en-US"/>
        </w:rPr>
        <w:t>)</w:t>
      </w:r>
    </w:p>
    <w:p w:rsidR="007D2880" w:rsidRDefault="007D2880" w:rsidP="009E00D3">
      <w:pPr>
        <w:shd w:val="clear" w:color="auto" w:fill="FFFFFF"/>
        <w:spacing w:after="0" w:line="240" w:lineRule="auto"/>
        <w:ind w:firstLine="708"/>
        <w:rPr>
          <w:rFonts w:ascii="Times New Roman" w:hAnsi="Times New Roman" w:cs="Times New Roman"/>
          <w:b/>
          <w:sz w:val="28"/>
          <w:szCs w:val="28"/>
          <w:shd w:val="clear" w:color="auto" w:fill="FFFFFF"/>
        </w:rPr>
      </w:pPr>
      <w:r>
        <w:rPr>
          <w:noProof/>
          <w:lang w:val="en-GB" w:eastAsia="en-GB"/>
        </w:rPr>
        <w:drawing>
          <wp:inline distT="0" distB="0" distL="0" distR="0">
            <wp:extent cx="2609850" cy="2162175"/>
            <wp:effectExtent l="0" t="0" r="0" b="0"/>
            <wp:docPr id="7" name="Рисунок 7"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химической структуры"/>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09850" cy="2162175"/>
                    </a:xfrm>
                    <a:prstGeom prst="rect">
                      <a:avLst/>
                    </a:prstGeom>
                    <a:noFill/>
                    <a:ln>
                      <a:noFill/>
                    </a:ln>
                  </pic:spPr>
                </pic:pic>
              </a:graphicData>
            </a:graphic>
          </wp:inline>
        </w:drawing>
      </w:r>
    </w:p>
    <w:p w:rsidR="007D2880" w:rsidRPr="00AD4BC0" w:rsidRDefault="007D2880" w:rsidP="009E00D3">
      <w:pPr>
        <w:shd w:val="clear" w:color="auto" w:fill="FFFFFF"/>
        <w:spacing w:after="0" w:line="240" w:lineRule="auto"/>
        <w:ind w:firstLine="708"/>
        <w:jc w:val="both"/>
        <w:rPr>
          <w:rFonts w:ascii="Times New Roman" w:hAnsi="Times New Roman" w:cs="Times New Roman"/>
          <w:sz w:val="28"/>
          <w:szCs w:val="28"/>
          <w:shd w:val="clear" w:color="auto" w:fill="F8F9FA"/>
          <w:lang w:val="en-US"/>
        </w:rPr>
      </w:pPr>
      <w:r w:rsidRPr="00AD4BC0">
        <w:rPr>
          <w:rFonts w:ascii="Times New Roman" w:hAnsi="Times New Roman" w:cs="Times New Roman"/>
          <w:sz w:val="28"/>
          <w:szCs w:val="28"/>
          <w:shd w:val="clear" w:color="auto" w:fill="F8F9FA"/>
          <w:lang w:val="en-US"/>
        </w:rPr>
        <w:t>7,8-didehidro-4,5-</w:t>
      </w:r>
      <w:r w:rsidRPr="007D2880">
        <w:rPr>
          <w:rFonts w:ascii="Times New Roman" w:hAnsi="Times New Roman" w:cs="Times New Roman"/>
          <w:sz w:val="28"/>
          <w:szCs w:val="28"/>
          <w:shd w:val="clear" w:color="auto" w:fill="F8F9FA"/>
        </w:rPr>
        <w:t>α</w:t>
      </w:r>
      <w:r w:rsidRPr="00AD4BC0">
        <w:rPr>
          <w:rFonts w:ascii="Times New Roman" w:hAnsi="Times New Roman" w:cs="Times New Roman"/>
          <w:sz w:val="28"/>
          <w:szCs w:val="28"/>
          <w:shd w:val="clear" w:color="auto" w:fill="F8F9FA"/>
          <w:lang w:val="en-US"/>
        </w:rPr>
        <w:t>-epoksi-3-etoksi-17-metilmorfinan-6-</w:t>
      </w:r>
      <w:r w:rsidRPr="007D2880">
        <w:rPr>
          <w:rFonts w:ascii="Times New Roman" w:hAnsi="Times New Roman" w:cs="Times New Roman"/>
          <w:sz w:val="28"/>
          <w:szCs w:val="28"/>
          <w:shd w:val="clear" w:color="auto" w:fill="F8F9FA"/>
        </w:rPr>
        <w:t>α</w:t>
      </w:r>
      <w:r w:rsidRPr="00AD4BC0">
        <w:rPr>
          <w:rFonts w:ascii="Times New Roman" w:hAnsi="Times New Roman" w:cs="Times New Roman"/>
          <w:sz w:val="28"/>
          <w:szCs w:val="28"/>
          <w:shd w:val="clear" w:color="auto" w:fill="F8F9FA"/>
          <w:lang w:val="en-US"/>
        </w:rPr>
        <w:t>-ol</w:t>
      </w:r>
    </w:p>
    <w:p w:rsidR="007D2880" w:rsidRPr="007D2880" w:rsidRDefault="007D2880" w:rsidP="009E00D3">
      <w:pPr>
        <w:shd w:val="clear" w:color="auto" w:fill="FFFFFF"/>
        <w:spacing w:after="0" w:line="240" w:lineRule="auto"/>
        <w:ind w:firstLine="709"/>
        <w:jc w:val="both"/>
        <w:rPr>
          <w:rFonts w:ascii="Times New Roman" w:hAnsi="Times New Roman" w:cs="Times New Roman"/>
          <w:sz w:val="28"/>
          <w:szCs w:val="28"/>
          <w:shd w:val="clear" w:color="auto" w:fill="FFFFFF"/>
        </w:rPr>
      </w:pPr>
      <w:r w:rsidRPr="00AD4BC0">
        <w:rPr>
          <w:rFonts w:ascii="Times New Roman" w:hAnsi="Times New Roman" w:cs="Times New Roman"/>
          <w:b/>
          <w:bCs/>
          <w:sz w:val="28"/>
          <w:szCs w:val="28"/>
          <w:shd w:val="clear" w:color="auto" w:fill="FFFFFF"/>
          <w:lang w:val="en-US"/>
        </w:rPr>
        <w:t>etilmorfin</w:t>
      </w:r>
      <w:r w:rsidRPr="00AD4BC0">
        <w:rPr>
          <w:rFonts w:ascii="Times New Roman" w:hAnsi="Times New Roman" w:cs="Times New Roman"/>
          <w:sz w:val="28"/>
          <w:szCs w:val="28"/>
          <w:shd w:val="clear" w:color="auto" w:fill="FFFFFF"/>
          <w:lang w:val="en-US"/>
        </w:rPr>
        <w:t>(Etilmorfin hidroxlorid, Aethylmorphini hydrochloridum, Dionine).</w:t>
      </w:r>
      <w:hyperlink r:id="rId37" w:tooltip="Наркотические анальгетики" w:history="1">
        <w:r w:rsidR="006112EB">
          <w:rPr>
            <w:rStyle w:val="a4"/>
            <w:rFonts w:ascii="Times New Roman" w:hAnsi="Times New Roman" w:cs="Times New Roman"/>
            <w:color w:val="auto"/>
            <w:sz w:val="28"/>
            <w:szCs w:val="28"/>
            <w:u w:val="none"/>
            <w:shd w:val="clear" w:color="auto" w:fill="FFFFFF"/>
          </w:rPr>
          <w:t>Narkotik analget</w:t>
        </w:r>
        <w:r w:rsidRPr="007D2880">
          <w:rPr>
            <w:rStyle w:val="a4"/>
            <w:rFonts w:ascii="Times New Roman" w:hAnsi="Times New Roman" w:cs="Times New Roman"/>
            <w:color w:val="auto"/>
            <w:sz w:val="28"/>
            <w:szCs w:val="28"/>
            <w:u w:val="none"/>
            <w:shd w:val="clear" w:color="auto" w:fill="FFFFFF"/>
          </w:rPr>
          <w:t>ik</w:t>
        </w:r>
      </w:hyperlink>
      <w:r w:rsidRPr="007D2880">
        <w:rPr>
          <w:rFonts w:ascii="Times New Roman" w:hAnsi="Times New Roman" w:cs="Times New Roman"/>
          <w:sz w:val="28"/>
          <w:szCs w:val="28"/>
          <w:shd w:val="clear" w:color="auto" w:fill="FFFFFF"/>
        </w:rPr>
        <w:t>(opioid), öskürək əleyhinə</w:t>
      </w:r>
      <w:r w:rsidR="006112EB">
        <w:rPr>
          <w:rFonts w:ascii="Times New Roman" w:hAnsi="Times New Roman" w:cs="Times New Roman"/>
          <w:sz w:val="28"/>
          <w:szCs w:val="28"/>
          <w:shd w:val="clear" w:color="auto" w:fill="FFFFFF"/>
        </w:rPr>
        <w:t xml:space="preserve"> təsirə malik olub</w:t>
      </w:r>
      <w:r w:rsidR="006112EB">
        <w:rPr>
          <w:rFonts w:ascii="Times New Roman" w:hAnsi="Times New Roman" w:cs="Times New Roman"/>
          <w:sz w:val="28"/>
          <w:szCs w:val="28"/>
          <w:shd w:val="clear" w:color="auto" w:fill="FFFFFF"/>
          <w:lang w:val="az-Latn-AZ"/>
        </w:rPr>
        <w:t xml:space="preserve">, </w:t>
      </w:r>
      <w:r w:rsidRPr="007D2880">
        <w:rPr>
          <w:rFonts w:ascii="Times New Roman" w:hAnsi="Times New Roman" w:cs="Times New Roman"/>
          <w:sz w:val="28"/>
          <w:szCs w:val="28"/>
          <w:shd w:val="clear" w:color="auto" w:fill="FFFFFF"/>
        </w:rPr>
        <w:t xml:space="preserve">Yarımsintetik yolla əldə </w:t>
      </w:r>
      <w:r w:rsidR="006112EB">
        <w:rPr>
          <w:rFonts w:ascii="Times New Roman" w:hAnsi="Times New Roman" w:cs="Times New Roman"/>
          <w:sz w:val="28"/>
          <w:szCs w:val="28"/>
          <w:shd w:val="clear" w:color="auto" w:fill="FFFFFF"/>
          <w:lang w:val="az-Latn-AZ"/>
        </w:rPr>
        <w:t>edilən morfindir</w:t>
      </w:r>
      <w:r w:rsidRPr="007D2880">
        <w:rPr>
          <w:rFonts w:ascii="Times New Roman" w:hAnsi="Times New Roman" w:cs="Times New Roman"/>
          <w:sz w:val="28"/>
          <w:szCs w:val="28"/>
          <w:shd w:val="clear" w:color="auto" w:fill="FFFFFF"/>
        </w:rPr>
        <w:t>.</w:t>
      </w:r>
    </w:p>
    <w:p w:rsidR="007D2880" w:rsidRPr="007D2880" w:rsidRDefault="007D2880" w:rsidP="009E00D3">
      <w:pPr>
        <w:pStyle w:val="opisdvfldbeg"/>
        <w:shd w:val="clear" w:color="auto" w:fill="FFFFFF"/>
        <w:spacing w:before="0" w:beforeAutospacing="0" w:after="0" w:afterAutospacing="0"/>
        <w:ind w:firstLine="709"/>
        <w:jc w:val="both"/>
        <w:rPr>
          <w:sz w:val="28"/>
          <w:szCs w:val="28"/>
        </w:rPr>
      </w:pPr>
      <w:r w:rsidRPr="007D2880">
        <w:rPr>
          <w:sz w:val="28"/>
          <w:szCs w:val="28"/>
        </w:rPr>
        <w:t>Opioid reseptorlarını stimullaşdırır, öskürək mərkəzinin həyəcanlılığını azaldır, fəaliyyətinə görə kodeinə bənzəyir.</w:t>
      </w:r>
    </w:p>
    <w:p w:rsidR="007D2880" w:rsidRPr="007D2880" w:rsidRDefault="007D2880" w:rsidP="009E00D3">
      <w:pPr>
        <w:pStyle w:val="opisdvfld"/>
        <w:shd w:val="clear" w:color="auto" w:fill="FFFFFF"/>
        <w:spacing w:before="0" w:beforeAutospacing="0" w:after="0" w:afterAutospacing="0"/>
        <w:ind w:firstLine="709"/>
        <w:jc w:val="both"/>
        <w:rPr>
          <w:sz w:val="28"/>
          <w:szCs w:val="28"/>
        </w:rPr>
      </w:pPr>
      <w:r w:rsidRPr="007D2880">
        <w:rPr>
          <w:sz w:val="28"/>
          <w:szCs w:val="28"/>
        </w:rPr>
        <w:t>Konyunktiva kisəsinə daxil edildikdə, iltihablı göz xəstəliklərində (keratit, buynuz qişanın infiltratı, irisin iltihabı və s.) ağrıları aradan qaldırmağa və ekssudat və infiltratları həll etməyə kömək edir.</w:t>
      </w:r>
    </w:p>
    <w:p w:rsidR="00891C73" w:rsidRPr="007D2880" w:rsidRDefault="007D2880" w:rsidP="009E00D3">
      <w:pPr>
        <w:shd w:val="clear" w:color="auto" w:fill="FFFFFF"/>
        <w:spacing w:after="0" w:line="240" w:lineRule="auto"/>
        <w:ind w:firstLine="709"/>
        <w:jc w:val="both"/>
        <w:rPr>
          <w:rFonts w:ascii="Times New Roman" w:hAnsi="Times New Roman" w:cs="Times New Roman"/>
          <w:b/>
          <w:sz w:val="28"/>
          <w:szCs w:val="28"/>
          <w:shd w:val="clear" w:color="auto" w:fill="FFFFFF"/>
        </w:rPr>
      </w:pPr>
      <w:r w:rsidRPr="007D2880">
        <w:rPr>
          <w:rFonts w:ascii="Times New Roman" w:hAnsi="Times New Roman" w:cs="Times New Roman"/>
          <w:sz w:val="28"/>
          <w:szCs w:val="28"/>
          <w:shd w:val="clear" w:color="auto" w:fill="FFFFFF"/>
        </w:rPr>
        <w:t>Xroniki bronxit, ağciyər vərəmi və s. zamanı öskürəyi sakitləşdirmək, həmçinin ağrıkəsici kimi istifadə olunur.</w:t>
      </w:r>
    </w:p>
    <w:p w:rsidR="007D2880" w:rsidRPr="007D2880" w:rsidRDefault="007D2880" w:rsidP="009E00D3">
      <w:pPr>
        <w:shd w:val="clear" w:color="auto" w:fill="FFFFFF"/>
        <w:spacing w:after="0" w:line="240" w:lineRule="auto"/>
        <w:ind w:firstLine="708"/>
        <w:jc w:val="both"/>
        <w:rPr>
          <w:rFonts w:ascii="Times New Roman" w:hAnsi="Times New Roman" w:cs="Times New Roman"/>
          <w:b/>
          <w:sz w:val="28"/>
          <w:szCs w:val="28"/>
          <w:shd w:val="clear" w:color="auto" w:fill="FFFFFF"/>
        </w:rPr>
      </w:pPr>
    </w:p>
    <w:p w:rsidR="0064141F" w:rsidRDefault="00FC022C" w:rsidP="009E00D3">
      <w:pPr>
        <w:shd w:val="clear" w:color="auto" w:fill="FFFFFF"/>
        <w:spacing w:after="0" w:line="240" w:lineRule="auto"/>
        <w:ind w:left="709"/>
        <w:rPr>
          <w:rFonts w:ascii="Times New Roman" w:hAnsi="Times New Roman" w:cs="Times New Roman"/>
          <w:b/>
          <w:sz w:val="28"/>
          <w:szCs w:val="28"/>
        </w:rPr>
      </w:pPr>
      <w:hyperlink r:id="rId38" w:tooltip="Декстрометорфан" w:history="1">
        <w:r w:rsidR="00891C73" w:rsidRPr="00480C33">
          <w:rPr>
            <w:rStyle w:val="a4"/>
            <w:rFonts w:ascii="Times New Roman" w:hAnsi="Times New Roman" w:cs="Times New Roman"/>
            <w:b/>
            <w:color w:val="auto"/>
            <w:sz w:val="28"/>
            <w:szCs w:val="28"/>
            <w:u w:val="none"/>
            <w:shd w:val="clear" w:color="auto" w:fill="FFFFFF"/>
          </w:rPr>
          <w:t>Dekstrometorfan</w:t>
        </w:r>
      </w:hyperlink>
      <w:r w:rsidR="00473A98">
        <w:rPr>
          <w:rStyle w:val="a4"/>
          <w:rFonts w:ascii="Times New Roman" w:hAnsi="Times New Roman" w:cs="Times New Roman"/>
          <w:b/>
          <w:color w:val="auto"/>
          <w:sz w:val="28"/>
          <w:szCs w:val="28"/>
          <w:u w:val="none"/>
          <w:shd w:val="clear" w:color="auto" w:fill="FFFFFF"/>
        </w:rPr>
        <w:t>(</w:t>
      </w:r>
      <w:r w:rsidR="00473A98" w:rsidRPr="00480C33">
        <w:rPr>
          <w:rFonts w:ascii="Times New Roman" w:eastAsia="Times New Roman" w:hAnsi="Times New Roman" w:cs="Times New Roman"/>
          <w:b/>
          <w:sz w:val="28"/>
          <w:szCs w:val="28"/>
          <w:lang w:eastAsia="ru-RU"/>
        </w:rPr>
        <w:t>qlikodin</w:t>
      </w:r>
      <w:r w:rsidR="00473A98">
        <w:rPr>
          <w:rStyle w:val="a4"/>
          <w:rFonts w:ascii="Times New Roman" w:hAnsi="Times New Roman" w:cs="Times New Roman"/>
          <w:b/>
          <w:color w:val="auto"/>
          <w:sz w:val="28"/>
          <w:szCs w:val="28"/>
          <w:u w:val="none"/>
          <w:shd w:val="clear" w:color="auto" w:fill="FFFFFF"/>
        </w:rPr>
        <w:t>)</w:t>
      </w:r>
    </w:p>
    <w:p w:rsidR="009342D7" w:rsidRDefault="009342D7" w:rsidP="009E00D3">
      <w:pPr>
        <w:shd w:val="clear" w:color="auto" w:fill="FFFFFF"/>
        <w:spacing w:after="0" w:line="240" w:lineRule="auto"/>
        <w:ind w:left="709"/>
        <w:rPr>
          <w:rFonts w:ascii="Times New Roman" w:hAnsi="Times New Roman" w:cs="Times New Roman"/>
          <w:b/>
          <w:sz w:val="28"/>
          <w:szCs w:val="28"/>
        </w:rPr>
      </w:pPr>
      <w:r>
        <w:rPr>
          <w:noProof/>
          <w:lang w:val="en-GB" w:eastAsia="en-GB"/>
        </w:rPr>
        <w:drawing>
          <wp:inline distT="0" distB="0" distL="0" distR="0">
            <wp:extent cx="2609850" cy="1893828"/>
            <wp:effectExtent l="0" t="0" r="0" b="0"/>
            <wp:docPr id="8" name="Рисунок 8" descr="Структурная формула Декстрометорф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труктурная формула Декстрометорфан"/>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09621" cy="1893662"/>
                    </a:xfrm>
                    <a:prstGeom prst="rect">
                      <a:avLst/>
                    </a:prstGeom>
                    <a:noFill/>
                    <a:ln>
                      <a:noFill/>
                    </a:ln>
                  </pic:spPr>
                </pic:pic>
              </a:graphicData>
            </a:graphic>
          </wp:inline>
        </w:drawing>
      </w:r>
    </w:p>
    <w:p w:rsidR="009342D7" w:rsidRPr="009342D7" w:rsidRDefault="009342D7" w:rsidP="009E00D3">
      <w:pPr>
        <w:shd w:val="clear" w:color="auto" w:fill="FFFFFF"/>
        <w:spacing w:after="0" w:line="240" w:lineRule="auto"/>
        <w:ind w:firstLine="709"/>
        <w:jc w:val="both"/>
        <w:rPr>
          <w:rFonts w:ascii="Times New Roman" w:hAnsi="Times New Roman" w:cs="Times New Roman"/>
          <w:sz w:val="28"/>
          <w:szCs w:val="28"/>
          <w:shd w:val="clear" w:color="auto" w:fill="FFFFFF"/>
        </w:rPr>
      </w:pPr>
      <w:r w:rsidRPr="009342D7">
        <w:rPr>
          <w:rFonts w:ascii="Times New Roman" w:hAnsi="Times New Roman" w:cs="Times New Roman"/>
          <w:sz w:val="28"/>
          <w:szCs w:val="28"/>
          <w:shd w:val="clear" w:color="auto" w:fill="FFFFFF"/>
        </w:rPr>
        <w:t>(9alfa,13alfa,14alfa)-3-Metoksi-17-metilmorfinan</w:t>
      </w:r>
    </w:p>
    <w:p w:rsidR="009342D7" w:rsidRPr="009342D7" w:rsidRDefault="009342D7" w:rsidP="009E00D3">
      <w:pPr>
        <w:shd w:val="clear" w:color="auto" w:fill="FFFFFF"/>
        <w:spacing w:after="0" w:line="240" w:lineRule="auto"/>
        <w:ind w:firstLine="709"/>
        <w:jc w:val="both"/>
        <w:rPr>
          <w:rFonts w:ascii="Times New Roman" w:hAnsi="Times New Roman" w:cs="Times New Roman"/>
          <w:sz w:val="28"/>
          <w:szCs w:val="28"/>
          <w:shd w:val="clear" w:color="auto" w:fill="FFFFFF"/>
        </w:rPr>
      </w:pPr>
      <w:r w:rsidRPr="009342D7">
        <w:rPr>
          <w:rFonts w:ascii="Times New Roman" w:hAnsi="Times New Roman" w:cs="Times New Roman"/>
          <w:b/>
          <w:bCs/>
          <w:sz w:val="28"/>
          <w:szCs w:val="28"/>
          <w:shd w:val="clear" w:color="auto" w:fill="FFFFFF"/>
        </w:rPr>
        <w:t>Dekstrometorfan</w:t>
      </w:r>
      <w:r w:rsidRPr="009342D7">
        <w:rPr>
          <w:rFonts w:ascii="Times New Roman" w:hAnsi="Times New Roman" w:cs="Times New Roman"/>
          <w:sz w:val="28"/>
          <w:szCs w:val="28"/>
          <w:shd w:val="clear" w:color="auto" w:fill="FFFFFF"/>
        </w:rPr>
        <w:t>(</w:t>
      </w:r>
      <w:hyperlink r:id="rId40" w:tooltip="Английский язык" w:history="1">
        <w:r w:rsidRPr="009342D7">
          <w:rPr>
            <w:rStyle w:val="a4"/>
            <w:rFonts w:ascii="Times New Roman" w:hAnsi="Times New Roman" w:cs="Times New Roman"/>
            <w:color w:val="auto"/>
            <w:sz w:val="28"/>
            <w:szCs w:val="28"/>
            <w:u w:val="none"/>
            <w:shd w:val="clear" w:color="auto" w:fill="FFFFFF"/>
          </w:rPr>
          <w:t>İngilis dili</w:t>
        </w:r>
      </w:hyperlink>
      <w:r w:rsidR="006112EB">
        <w:rPr>
          <w:rStyle w:val="a4"/>
          <w:rFonts w:ascii="Times New Roman" w:hAnsi="Times New Roman" w:cs="Times New Roman"/>
          <w:color w:val="auto"/>
          <w:sz w:val="28"/>
          <w:szCs w:val="28"/>
          <w:u w:val="none"/>
          <w:shd w:val="clear" w:color="auto" w:fill="FFFFFF"/>
          <w:lang w:val="az-Latn-AZ"/>
        </w:rPr>
        <w:t xml:space="preserve"> </w:t>
      </w:r>
      <w:r w:rsidRPr="009342D7">
        <w:rPr>
          <w:rFonts w:ascii="Times New Roman" w:hAnsi="Times New Roman" w:cs="Times New Roman"/>
          <w:sz w:val="28"/>
          <w:szCs w:val="28"/>
          <w:shd w:val="clear" w:color="auto" w:fill="FFFFFF"/>
        </w:rPr>
        <w:t>Dekstrometorfan, DXM öskürək əleyhinə vasitədir. Öskürək mərkəzinin həyə</w:t>
      </w:r>
      <w:r w:rsidR="00261BB1">
        <w:rPr>
          <w:rFonts w:ascii="Times New Roman" w:hAnsi="Times New Roman" w:cs="Times New Roman"/>
          <w:sz w:val="28"/>
          <w:szCs w:val="28"/>
          <w:shd w:val="clear" w:color="auto" w:fill="FFFFFF"/>
        </w:rPr>
        <w:t>canlılığına</w:t>
      </w:r>
      <w:r w:rsidRPr="009342D7">
        <w:rPr>
          <w:rFonts w:ascii="Times New Roman" w:hAnsi="Times New Roman" w:cs="Times New Roman"/>
          <w:sz w:val="28"/>
          <w:szCs w:val="28"/>
          <w:shd w:val="clear" w:color="auto" w:fill="FFFFFF"/>
        </w:rPr>
        <w:t xml:space="preserve"> maneə törədir və mənşəyindən asılı olmayaraq öskürəni </w:t>
      </w:r>
      <w:r w:rsidR="00261BB1">
        <w:rPr>
          <w:rFonts w:ascii="Times New Roman" w:hAnsi="Times New Roman" w:cs="Times New Roman"/>
          <w:sz w:val="28"/>
          <w:szCs w:val="28"/>
          <w:shd w:val="clear" w:color="auto" w:fill="FFFFFF"/>
          <w:lang w:val="az-Latn-AZ"/>
        </w:rPr>
        <w:t>blokada edir</w:t>
      </w:r>
      <w:r w:rsidR="00261BB1">
        <w:rPr>
          <w:rFonts w:ascii="Times New Roman" w:hAnsi="Times New Roman" w:cs="Times New Roman"/>
          <w:sz w:val="28"/>
          <w:szCs w:val="28"/>
          <w:shd w:val="clear" w:color="auto" w:fill="FFFFFF"/>
        </w:rPr>
        <w:t>. Narkotik, analgez</w:t>
      </w:r>
      <w:r w:rsidRPr="009342D7">
        <w:rPr>
          <w:rFonts w:ascii="Times New Roman" w:hAnsi="Times New Roman" w:cs="Times New Roman"/>
          <w:sz w:val="28"/>
          <w:szCs w:val="28"/>
          <w:shd w:val="clear" w:color="auto" w:fill="FFFFFF"/>
        </w:rPr>
        <w:t>ik və hipnotik təsir göstərmir. Yüngül obstipasiya effektinə malikdir.</w:t>
      </w:r>
    </w:p>
    <w:p w:rsidR="009342D7" w:rsidRPr="009342D7" w:rsidRDefault="009342D7" w:rsidP="009E00D3">
      <w:pPr>
        <w:shd w:val="clear" w:color="auto" w:fill="FFFFFF"/>
        <w:spacing w:after="0" w:line="240" w:lineRule="auto"/>
        <w:ind w:firstLine="709"/>
        <w:jc w:val="both"/>
        <w:rPr>
          <w:rFonts w:ascii="Times New Roman" w:hAnsi="Times New Roman" w:cs="Times New Roman"/>
          <w:b/>
          <w:sz w:val="28"/>
          <w:szCs w:val="28"/>
        </w:rPr>
      </w:pPr>
      <w:r w:rsidRPr="00D167FF">
        <w:rPr>
          <w:rFonts w:ascii="Times New Roman" w:hAnsi="Times New Roman" w:cs="Times New Roman"/>
          <w:sz w:val="28"/>
          <w:szCs w:val="28"/>
          <w:shd w:val="clear" w:color="auto" w:fill="FFFFFF"/>
        </w:rPr>
        <w:lastRenderedPageBreak/>
        <w:t>Tətbiq: Quru öskürək (müxtəlif etiologiyalar).</w:t>
      </w:r>
    </w:p>
    <w:p w:rsidR="009342D7" w:rsidRDefault="009342D7" w:rsidP="009E00D3">
      <w:pPr>
        <w:shd w:val="clear" w:color="auto" w:fill="FFFFFF"/>
        <w:spacing w:after="0" w:line="240" w:lineRule="auto"/>
        <w:ind w:left="709"/>
        <w:rPr>
          <w:rFonts w:ascii="Times New Roman" w:hAnsi="Times New Roman" w:cs="Times New Roman"/>
          <w:b/>
          <w:sz w:val="28"/>
          <w:szCs w:val="28"/>
        </w:rPr>
      </w:pPr>
    </w:p>
    <w:p w:rsidR="00480C33" w:rsidRDefault="00FC022C" w:rsidP="009E00D3">
      <w:pPr>
        <w:shd w:val="clear" w:color="auto" w:fill="FFFFFF"/>
        <w:spacing w:after="0" w:line="240" w:lineRule="auto"/>
        <w:ind w:left="709"/>
        <w:rPr>
          <w:rFonts w:ascii="Times New Roman" w:hAnsi="Times New Roman" w:cs="Times New Roman"/>
          <w:b/>
          <w:sz w:val="28"/>
          <w:szCs w:val="28"/>
          <w:shd w:val="clear" w:color="auto" w:fill="FFFFFF"/>
        </w:rPr>
      </w:pPr>
      <w:hyperlink r:id="rId41" w:history="1">
        <w:r w:rsidR="00480C33" w:rsidRPr="00480C33">
          <w:rPr>
            <w:rStyle w:val="a4"/>
            <w:rFonts w:ascii="Times New Roman" w:hAnsi="Times New Roman" w:cs="Times New Roman"/>
            <w:b/>
            <w:color w:val="auto"/>
            <w:sz w:val="28"/>
            <w:szCs w:val="28"/>
            <w:u w:val="none"/>
            <w:shd w:val="clear" w:color="auto" w:fill="FFFFFF"/>
          </w:rPr>
          <w:t>Butamirat</w:t>
        </w:r>
      </w:hyperlink>
      <w:r w:rsidR="00891C73" w:rsidRPr="00480C33">
        <w:rPr>
          <w:rFonts w:ascii="Times New Roman" w:hAnsi="Times New Roman" w:cs="Times New Roman"/>
          <w:b/>
          <w:sz w:val="28"/>
          <w:szCs w:val="28"/>
          <w:shd w:val="clear" w:color="auto" w:fill="FFFFFF"/>
        </w:rPr>
        <w:t>(inoussin, bluecode)</w:t>
      </w:r>
    </w:p>
    <w:p w:rsidR="009342D7" w:rsidRDefault="009342D7" w:rsidP="009E00D3">
      <w:pPr>
        <w:shd w:val="clear" w:color="auto" w:fill="FFFFFF"/>
        <w:spacing w:after="0" w:line="240" w:lineRule="auto"/>
        <w:ind w:left="709"/>
        <w:rPr>
          <w:rFonts w:ascii="Times New Roman" w:hAnsi="Times New Roman" w:cs="Times New Roman"/>
          <w:b/>
          <w:sz w:val="28"/>
          <w:szCs w:val="28"/>
          <w:shd w:val="clear" w:color="auto" w:fill="FFFFFF"/>
        </w:rPr>
      </w:pPr>
      <w:r>
        <w:rPr>
          <w:noProof/>
          <w:lang w:val="en-GB" w:eastAsia="en-GB"/>
        </w:rPr>
        <w:drawing>
          <wp:inline distT="0" distB="0" distL="0" distR="0">
            <wp:extent cx="3124200" cy="1028700"/>
            <wp:effectExtent l="0" t="0" r="0" b="0"/>
            <wp:docPr id="9" name="Рисунок 9" descr="Структурная формула Бутами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труктурная формула Бутамират"/>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24200" cy="1028700"/>
                    </a:xfrm>
                    <a:prstGeom prst="rect">
                      <a:avLst/>
                    </a:prstGeom>
                    <a:noFill/>
                    <a:ln>
                      <a:noFill/>
                    </a:ln>
                  </pic:spPr>
                </pic:pic>
              </a:graphicData>
            </a:graphic>
          </wp:inline>
        </w:drawing>
      </w:r>
    </w:p>
    <w:p w:rsidR="009342D7" w:rsidRPr="00AD4BC0" w:rsidRDefault="009342D7"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sz w:val="28"/>
          <w:szCs w:val="28"/>
          <w:shd w:val="clear" w:color="auto" w:fill="FFFFFF"/>
          <w:lang w:val="en-US"/>
        </w:rPr>
        <w:t>2-[2-(Dietilamino)etoksi]alfa-etilbenzolasetik turşu etil efiri</w:t>
      </w:r>
    </w:p>
    <w:p w:rsidR="009342D7" w:rsidRPr="00AD4BC0" w:rsidRDefault="009342D7"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b/>
          <w:bCs/>
          <w:sz w:val="28"/>
          <w:szCs w:val="28"/>
          <w:shd w:val="clear" w:color="auto" w:fill="FFFFFF"/>
          <w:lang w:val="en-US"/>
        </w:rPr>
        <w:t>"Butamirat"</w:t>
      </w:r>
      <w:r w:rsidRPr="00AD4BC0">
        <w:rPr>
          <w:rFonts w:ascii="Times New Roman" w:hAnsi="Times New Roman" w:cs="Times New Roman"/>
          <w:sz w:val="28"/>
          <w:szCs w:val="28"/>
          <w:shd w:val="clear" w:color="auto" w:fill="FFFFFF"/>
          <w:lang w:val="en-US"/>
        </w:rPr>
        <w:t>(</w:t>
      </w:r>
      <w:hyperlink r:id="rId43" w:tooltip="Латинский язык" w:history="1">
        <w:r w:rsidRPr="00AD4BC0">
          <w:rPr>
            <w:rStyle w:val="a4"/>
            <w:rFonts w:ascii="Times New Roman" w:hAnsi="Times New Roman" w:cs="Times New Roman"/>
            <w:color w:val="auto"/>
            <w:sz w:val="28"/>
            <w:szCs w:val="28"/>
            <w:u w:val="none"/>
            <w:shd w:val="clear" w:color="auto" w:fill="FFFFFF"/>
            <w:lang w:val="en-US"/>
          </w:rPr>
          <w:t>lat.</w:t>
        </w:r>
      </w:hyperlink>
      <w:r w:rsidRPr="00AD4BC0">
        <w:rPr>
          <w:rFonts w:ascii="Times New Roman" w:hAnsi="Times New Roman" w:cs="Times New Roman"/>
          <w:sz w:val="28"/>
          <w:szCs w:val="28"/>
          <w:shd w:val="clear" w:color="auto" w:fill="FFFFFF"/>
          <w:lang w:val="en-US"/>
        </w:rPr>
        <w:t>Butamirata) və ya "Butamirata sitrat" ​​-</w:t>
      </w:r>
      <w:hyperlink r:id="rId44" w:history="1">
        <w:r w:rsidRPr="00AD4BC0">
          <w:rPr>
            <w:rStyle w:val="a4"/>
            <w:rFonts w:ascii="Times New Roman" w:hAnsi="Times New Roman" w:cs="Times New Roman"/>
            <w:color w:val="auto"/>
            <w:sz w:val="28"/>
            <w:szCs w:val="28"/>
            <w:u w:val="none"/>
            <w:shd w:val="clear" w:color="auto" w:fill="FFFFFF"/>
            <w:lang w:val="en-US"/>
          </w:rPr>
          <w:t>öskürək əleyhinə</w:t>
        </w:r>
      </w:hyperlink>
      <w:r w:rsidR="00261BB1">
        <w:rPr>
          <w:rStyle w:val="a4"/>
          <w:rFonts w:ascii="Times New Roman" w:hAnsi="Times New Roman" w:cs="Times New Roman"/>
          <w:color w:val="auto"/>
          <w:sz w:val="28"/>
          <w:szCs w:val="28"/>
          <w:u w:val="none"/>
          <w:shd w:val="clear" w:color="auto" w:fill="FFFFFF"/>
          <w:lang w:val="en-US"/>
        </w:rPr>
        <w:t xml:space="preserve"> </w:t>
      </w:r>
      <w:hyperlink r:id="rId45" w:tooltip="Лекарственное средство" w:history="1">
        <w:r w:rsidRPr="00AD4BC0">
          <w:rPr>
            <w:rStyle w:val="a4"/>
            <w:rFonts w:ascii="Times New Roman" w:hAnsi="Times New Roman" w:cs="Times New Roman"/>
            <w:color w:val="auto"/>
            <w:sz w:val="28"/>
            <w:szCs w:val="28"/>
            <w:u w:val="none"/>
            <w:shd w:val="clear" w:color="auto" w:fill="FFFFFF"/>
            <w:lang w:val="en-US"/>
          </w:rPr>
          <w:t>dərman</w:t>
        </w:r>
      </w:hyperlink>
      <w:r w:rsidR="00735976">
        <w:rPr>
          <w:rStyle w:val="a4"/>
          <w:rFonts w:ascii="Times New Roman" w:hAnsi="Times New Roman" w:cs="Times New Roman"/>
          <w:color w:val="auto"/>
          <w:sz w:val="28"/>
          <w:szCs w:val="28"/>
          <w:u w:val="none"/>
          <w:shd w:val="clear" w:color="auto" w:fill="FFFFFF"/>
          <w:lang w:val="en-US"/>
        </w:rPr>
        <w:t xml:space="preserve"> olub,</w:t>
      </w:r>
      <w:r w:rsidRPr="00AD4BC0">
        <w:rPr>
          <w:rFonts w:ascii="Times New Roman" w:hAnsi="Times New Roman" w:cs="Times New Roman"/>
          <w:sz w:val="28"/>
          <w:szCs w:val="28"/>
          <w:shd w:val="clear" w:color="auto" w:fill="FFFFFF"/>
          <w:lang w:val="en-US"/>
        </w:rPr>
        <w:t xml:space="preserve"> birbaşa</w:t>
      </w:r>
      <w:r w:rsidR="00735976">
        <w:rPr>
          <w:rFonts w:ascii="Times New Roman" w:hAnsi="Times New Roman" w:cs="Times New Roman"/>
          <w:sz w:val="28"/>
          <w:szCs w:val="28"/>
          <w:shd w:val="clear" w:color="auto" w:fill="FFFFFF"/>
          <w:lang w:val="en-US"/>
        </w:rPr>
        <w:t xml:space="preserve"> </w:t>
      </w:r>
      <w:hyperlink r:id="rId46" w:tooltip="Кашлевой центр (страница отсутствует)" w:history="1">
        <w:r w:rsidR="00735976" w:rsidRPr="00AD4BC0">
          <w:rPr>
            <w:rStyle w:val="a4"/>
            <w:rFonts w:ascii="Times New Roman" w:hAnsi="Times New Roman" w:cs="Times New Roman"/>
            <w:color w:val="auto"/>
            <w:sz w:val="28"/>
            <w:szCs w:val="28"/>
            <w:u w:val="none"/>
            <w:shd w:val="clear" w:color="auto" w:fill="FFFFFF"/>
            <w:lang w:val="en-US"/>
          </w:rPr>
          <w:t>öskürək mərkəzi</w:t>
        </w:r>
      </w:hyperlink>
      <w:r w:rsidR="00735976">
        <w:rPr>
          <w:rStyle w:val="a4"/>
          <w:rFonts w:ascii="Times New Roman" w:hAnsi="Times New Roman" w:cs="Times New Roman"/>
          <w:color w:val="auto"/>
          <w:sz w:val="28"/>
          <w:szCs w:val="28"/>
          <w:u w:val="none"/>
          <w:shd w:val="clear" w:color="auto" w:fill="FFFFFF"/>
          <w:lang w:val="en-US"/>
        </w:rPr>
        <w:t>nə</w:t>
      </w:r>
      <w:r w:rsidRPr="00AD4BC0">
        <w:rPr>
          <w:rFonts w:ascii="Times New Roman" w:hAnsi="Times New Roman" w:cs="Times New Roman"/>
          <w:sz w:val="28"/>
          <w:szCs w:val="28"/>
          <w:shd w:val="clear" w:color="auto" w:fill="FFFFFF"/>
          <w:lang w:val="en-US"/>
        </w:rPr>
        <w:t xml:space="preserve"> təsir göstərir. </w:t>
      </w:r>
      <w:r w:rsidR="00735976">
        <w:rPr>
          <w:rFonts w:ascii="Times New Roman" w:hAnsi="Times New Roman" w:cs="Times New Roman"/>
          <w:sz w:val="28"/>
          <w:szCs w:val="28"/>
          <w:shd w:val="clear" w:color="auto" w:fill="FFFFFF"/>
          <w:lang w:val="en-US"/>
        </w:rPr>
        <w:t>Sitratlar şəklində istehsal olunur</w:t>
      </w:r>
      <w:r w:rsidRPr="00AD4BC0">
        <w:rPr>
          <w:rFonts w:ascii="Times New Roman" w:hAnsi="Times New Roman" w:cs="Times New Roman"/>
          <w:sz w:val="28"/>
          <w:szCs w:val="28"/>
          <w:shd w:val="clear" w:color="auto" w:fill="FFFFFF"/>
          <w:lang w:val="en-US"/>
        </w:rPr>
        <w:t>.</w:t>
      </w:r>
    </w:p>
    <w:p w:rsidR="009342D7" w:rsidRPr="00AD4BC0" w:rsidRDefault="009342D7"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sz w:val="28"/>
          <w:szCs w:val="28"/>
          <w:shd w:val="clear" w:color="auto" w:fill="FFFFFF"/>
          <w:lang w:val="en-US"/>
        </w:rPr>
        <w:t>Öskürək mərkəzinin həyəcanlılığını (mərkəzi təsir), selikli qişaların qıcıqlanmasını azaldır, orta dərəcədə bronxodilatator, bəlğəmgətirici və iltihabəleyhinə təsir göstə</w:t>
      </w:r>
      <w:r w:rsidR="00735976">
        <w:rPr>
          <w:rFonts w:ascii="Times New Roman" w:hAnsi="Times New Roman" w:cs="Times New Roman"/>
          <w:sz w:val="28"/>
          <w:szCs w:val="28"/>
          <w:shd w:val="clear" w:color="auto" w:fill="FFFFFF"/>
          <w:lang w:val="en-US"/>
        </w:rPr>
        <w:t>rir.</w:t>
      </w:r>
      <w:r w:rsidR="00D167FF">
        <w:rPr>
          <w:rFonts w:ascii="Times New Roman" w:hAnsi="Times New Roman" w:cs="Times New Roman"/>
          <w:sz w:val="28"/>
          <w:szCs w:val="28"/>
          <w:shd w:val="clear" w:color="auto" w:fill="FFFFFF"/>
          <w:lang w:val="en-US"/>
        </w:rPr>
        <w:t xml:space="preserve"> </w:t>
      </w:r>
      <w:r w:rsidR="00735976">
        <w:rPr>
          <w:rFonts w:ascii="Times New Roman" w:hAnsi="Times New Roman" w:cs="Times New Roman"/>
          <w:sz w:val="28"/>
          <w:szCs w:val="28"/>
          <w:shd w:val="clear" w:color="auto" w:fill="FFFFFF"/>
          <w:lang w:val="en-US"/>
        </w:rPr>
        <w:t>S</w:t>
      </w:r>
      <w:r w:rsidRPr="00AD4BC0">
        <w:rPr>
          <w:rFonts w:ascii="Times New Roman" w:hAnsi="Times New Roman" w:cs="Times New Roman"/>
          <w:sz w:val="28"/>
          <w:szCs w:val="28"/>
          <w:shd w:val="clear" w:color="auto" w:fill="FFFFFF"/>
          <w:lang w:val="en-US"/>
        </w:rPr>
        <w:t>pirometriyanı və qanın oksigenləşməsini yaxşılaşdırır.</w:t>
      </w:r>
    </w:p>
    <w:p w:rsidR="009342D7" w:rsidRPr="00AD4BC0" w:rsidRDefault="009342D7" w:rsidP="009E00D3">
      <w:pPr>
        <w:shd w:val="clear" w:color="auto" w:fill="FFFFFF"/>
        <w:spacing w:after="0" w:line="240" w:lineRule="auto"/>
        <w:ind w:firstLine="709"/>
        <w:jc w:val="both"/>
        <w:rPr>
          <w:rFonts w:ascii="Times New Roman" w:hAnsi="Times New Roman" w:cs="Times New Roman"/>
          <w:b/>
          <w:sz w:val="28"/>
          <w:szCs w:val="28"/>
          <w:shd w:val="clear" w:color="auto" w:fill="FFFFFF"/>
          <w:lang w:val="en-US"/>
        </w:rPr>
      </w:pPr>
      <w:r w:rsidRPr="00AD4BC0">
        <w:rPr>
          <w:rFonts w:ascii="Times New Roman" w:hAnsi="Times New Roman" w:cs="Times New Roman"/>
          <w:sz w:val="28"/>
          <w:szCs w:val="28"/>
          <w:shd w:val="clear" w:color="auto" w:fill="FFFFFF"/>
          <w:lang w:val="en-US"/>
        </w:rPr>
        <w:t>Tətbiq: Hər hansı bir etiologiyalı quru öskürək (o cümlədən əməliyyatdan əvvəlki və sonrakı dövrdə, cərrahi müdaxilələr zamanı, bronxoskopiya), göy öskürək.</w:t>
      </w:r>
    </w:p>
    <w:p w:rsidR="009342D7" w:rsidRPr="00AD4BC0" w:rsidRDefault="009342D7" w:rsidP="009E00D3">
      <w:pPr>
        <w:shd w:val="clear" w:color="auto" w:fill="FFFFFF"/>
        <w:spacing w:after="0" w:line="240" w:lineRule="auto"/>
        <w:ind w:left="709"/>
        <w:rPr>
          <w:rFonts w:ascii="Times New Roman" w:hAnsi="Times New Roman" w:cs="Times New Roman"/>
          <w:b/>
          <w:sz w:val="28"/>
          <w:szCs w:val="28"/>
          <w:lang w:val="en-US"/>
        </w:rPr>
      </w:pPr>
    </w:p>
    <w:p w:rsidR="00480C33" w:rsidRDefault="00FC022C" w:rsidP="009E00D3">
      <w:pPr>
        <w:shd w:val="clear" w:color="auto" w:fill="FFFFFF"/>
        <w:spacing w:after="0" w:line="240" w:lineRule="auto"/>
        <w:ind w:left="709"/>
        <w:rPr>
          <w:rFonts w:ascii="Times New Roman" w:hAnsi="Times New Roman" w:cs="Times New Roman"/>
          <w:b/>
          <w:sz w:val="28"/>
          <w:szCs w:val="28"/>
          <w:shd w:val="clear" w:color="auto" w:fill="FFFFFF"/>
        </w:rPr>
      </w:pPr>
      <w:hyperlink r:id="rId47" w:tooltip="Глауцина гидрохлорид" w:history="1">
        <w:r w:rsidR="00480C33" w:rsidRPr="00480C33">
          <w:rPr>
            <w:rStyle w:val="a4"/>
            <w:rFonts w:ascii="Times New Roman" w:hAnsi="Times New Roman" w:cs="Times New Roman"/>
            <w:b/>
            <w:color w:val="auto"/>
            <w:sz w:val="28"/>
            <w:szCs w:val="28"/>
            <w:u w:val="none"/>
            <w:shd w:val="clear" w:color="auto" w:fill="FFFFFF"/>
          </w:rPr>
          <w:t>Qlaucin hidroxlorid</w:t>
        </w:r>
      </w:hyperlink>
      <w:r w:rsidR="00891C73" w:rsidRPr="00480C33">
        <w:rPr>
          <w:rFonts w:ascii="Times New Roman" w:hAnsi="Times New Roman" w:cs="Times New Roman"/>
          <w:b/>
          <w:sz w:val="28"/>
          <w:szCs w:val="28"/>
          <w:shd w:val="clear" w:color="auto" w:fill="FFFFFF"/>
        </w:rPr>
        <w:t>(glauvent)</w:t>
      </w:r>
    </w:p>
    <w:p w:rsidR="009342D7" w:rsidRDefault="009342D7" w:rsidP="009E00D3">
      <w:pPr>
        <w:shd w:val="clear" w:color="auto" w:fill="FFFFFF"/>
        <w:spacing w:after="0" w:line="240" w:lineRule="auto"/>
        <w:ind w:left="709"/>
        <w:rPr>
          <w:rFonts w:ascii="Times New Roman" w:hAnsi="Times New Roman" w:cs="Times New Roman"/>
          <w:b/>
          <w:sz w:val="28"/>
          <w:szCs w:val="28"/>
          <w:shd w:val="clear" w:color="auto" w:fill="FFFFFF"/>
        </w:rPr>
      </w:pPr>
      <w:r>
        <w:rPr>
          <w:noProof/>
          <w:lang w:val="en-GB" w:eastAsia="en-GB"/>
        </w:rPr>
        <w:drawing>
          <wp:inline distT="0" distB="0" distL="0" distR="0">
            <wp:extent cx="2762250" cy="2524125"/>
            <wp:effectExtent l="0" t="0" r="0" b="9525"/>
            <wp:docPr id="10" name="Рисунок 10"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ображение химической структуры"/>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62250" cy="2524125"/>
                    </a:xfrm>
                    <a:prstGeom prst="rect">
                      <a:avLst/>
                    </a:prstGeom>
                    <a:noFill/>
                    <a:ln>
                      <a:noFill/>
                    </a:ln>
                  </pic:spPr>
                </pic:pic>
              </a:graphicData>
            </a:graphic>
          </wp:inline>
        </w:drawing>
      </w:r>
    </w:p>
    <w:p w:rsidR="009342D7" w:rsidRPr="00AD4BC0" w:rsidRDefault="009342D7"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sz w:val="28"/>
          <w:szCs w:val="28"/>
          <w:shd w:val="clear" w:color="auto" w:fill="FFFFFF"/>
          <w:lang w:val="en-US"/>
        </w:rPr>
        <w:t>(S) -5,6,6a,7-Tetrahidro-1,2,9,10-tetrametoksi-6-metil-4H-dibenzo[de,g]xinolin</w:t>
      </w:r>
    </w:p>
    <w:p w:rsidR="00D167FF" w:rsidRPr="00FC022C" w:rsidRDefault="009342D7" w:rsidP="00D167FF">
      <w:pPr>
        <w:shd w:val="clear" w:color="auto" w:fill="FFFFFF"/>
        <w:spacing w:after="0" w:line="240" w:lineRule="auto"/>
        <w:ind w:firstLine="709"/>
        <w:jc w:val="both"/>
        <w:rPr>
          <w:rFonts w:ascii="Times New Roman" w:hAnsi="Times New Roman" w:cs="Times New Roman"/>
          <w:sz w:val="28"/>
          <w:szCs w:val="28"/>
          <w:shd w:val="clear" w:color="auto" w:fill="FFFFFF"/>
          <w:lang w:val="en-GB"/>
        </w:rPr>
      </w:pPr>
      <w:r w:rsidRPr="009E00D3">
        <w:rPr>
          <w:rFonts w:ascii="Times New Roman" w:hAnsi="Times New Roman" w:cs="Times New Roman"/>
          <w:b/>
          <w:bCs/>
          <w:sz w:val="28"/>
          <w:szCs w:val="28"/>
          <w:shd w:val="clear" w:color="auto" w:fill="FFFFFF"/>
          <w:lang w:val="en-US"/>
        </w:rPr>
        <w:t>Qlaucin</w:t>
      </w:r>
      <w:r w:rsidRPr="009E00D3">
        <w:rPr>
          <w:rFonts w:ascii="Times New Roman" w:hAnsi="Times New Roman" w:cs="Times New Roman"/>
          <w:sz w:val="28"/>
          <w:szCs w:val="28"/>
          <w:shd w:val="clear" w:color="auto" w:fill="FFFFFF"/>
          <w:lang w:val="en-US"/>
        </w:rPr>
        <w:t>—</w:t>
      </w:r>
      <w:r w:rsidR="00D167FF">
        <w:rPr>
          <w:rFonts w:ascii="Times New Roman" w:hAnsi="Times New Roman" w:cs="Times New Roman"/>
          <w:i/>
          <w:iCs/>
          <w:sz w:val="28"/>
          <w:szCs w:val="28"/>
          <w:shd w:val="clear" w:color="auto" w:fill="FFFFFF"/>
          <w:lang w:val="en-US"/>
        </w:rPr>
        <w:t>G</w:t>
      </w:r>
      <w:r w:rsidR="00735976" w:rsidRPr="009E00D3">
        <w:rPr>
          <w:rFonts w:ascii="Times New Roman" w:hAnsi="Times New Roman" w:cs="Times New Roman"/>
          <w:i/>
          <w:iCs/>
          <w:sz w:val="28"/>
          <w:szCs w:val="28"/>
          <w:shd w:val="clear" w:color="auto" w:fill="FFFFFF"/>
          <w:lang w:val="en-US"/>
        </w:rPr>
        <w:t>laucium flavum</w:t>
      </w:r>
      <w:r w:rsidR="00D167FF">
        <w:rPr>
          <w:rFonts w:ascii="Times New Roman" w:hAnsi="Times New Roman" w:cs="Times New Roman"/>
          <w:i/>
          <w:iCs/>
          <w:sz w:val="28"/>
          <w:szCs w:val="28"/>
          <w:shd w:val="clear" w:color="auto" w:fill="FFFFFF"/>
          <w:lang w:val="en-US"/>
        </w:rPr>
        <w:t xml:space="preserve">, </w:t>
      </w:r>
      <w:hyperlink r:id="rId49" w:tooltip="Glaucium oxylobum (страница отсутствует)" w:history="1">
        <w:r w:rsidR="00735976" w:rsidRPr="009E00D3">
          <w:rPr>
            <w:rStyle w:val="a4"/>
            <w:rFonts w:ascii="Times New Roman" w:hAnsi="Times New Roman" w:cs="Times New Roman"/>
            <w:i/>
            <w:iCs/>
            <w:color w:val="auto"/>
            <w:sz w:val="28"/>
            <w:szCs w:val="28"/>
            <w:u w:val="none"/>
            <w:shd w:val="clear" w:color="auto" w:fill="FFFFFF"/>
            <w:lang w:val="en-US"/>
          </w:rPr>
          <w:t>Glaucium oxylobum</w:t>
        </w:r>
      </w:hyperlink>
      <w:r w:rsidR="00735976" w:rsidRPr="009E00D3">
        <w:rPr>
          <w:rFonts w:ascii="Times New Roman" w:hAnsi="Times New Roman" w:cs="Times New Roman"/>
          <w:sz w:val="28"/>
          <w:szCs w:val="28"/>
          <w:shd w:val="clear" w:color="auto" w:fill="FFFFFF"/>
          <w:lang w:val="en-US"/>
        </w:rPr>
        <w:t>,</w:t>
      </w:r>
      <w:r w:rsidR="00D167FF" w:rsidRPr="00D167FF">
        <w:rPr>
          <w:lang w:val="en-US"/>
        </w:rPr>
        <w:t xml:space="preserve"> </w:t>
      </w:r>
      <w:hyperlink r:id="rId50" w:tooltip="Croton lechleri" w:history="1">
        <w:r w:rsidR="00735976" w:rsidRPr="009E00D3">
          <w:rPr>
            <w:rStyle w:val="a4"/>
            <w:rFonts w:ascii="Times New Roman" w:hAnsi="Times New Roman" w:cs="Times New Roman"/>
            <w:i/>
            <w:iCs/>
            <w:color w:val="auto"/>
            <w:sz w:val="28"/>
            <w:szCs w:val="28"/>
            <w:u w:val="none"/>
            <w:shd w:val="clear" w:color="auto" w:fill="FFFFFF"/>
            <w:lang w:val="en-US"/>
          </w:rPr>
          <w:t>Croton lechleri</w:t>
        </w:r>
      </w:hyperlink>
      <w:hyperlink r:id="rId51" w:anchor="cite_note-3" w:history="1"/>
      <w:r w:rsidR="00D167FF">
        <w:rPr>
          <w:rStyle w:val="a4"/>
          <w:rFonts w:ascii="Times New Roman" w:hAnsi="Times New Roman" w:cs="Times New Roman"/>
          <w:color w:val="auto"/>
          <w:sz w:val="28"/>
          <w:szCs w:val="28"/>
          <w:u w:val="none"/>
          <w:shd w:val="clear" w:color="auto" w:fill="FFFFFF"/>
          <w:vertAlign w:val="superscript"/>
          <w:lang w:val="en-US"/>
        </w:rPr>
        <w:t xml:space="preserve"> </w:t>
      </w:r>
      <w:r w:rsidR="00735976" w:rsidRPr="009E00D3">
        <w:rPr>
          <w:rFonts w:ascii="Times New Roman" w:hAnsi="Times New Roman" w:cs="Times New Roman"/>
          <w:sz w:val="28"/>
          <w:szCs w:val="28"/>
          <w:shd w:val="clear" w:color="auto" w:fill="FFFFFF"/>
          <w:lang w:val="en-US"/>
        </w:rPr>
        <w:t>və</w:t>
      </w:r>
      <w:r w:rsidR="00D167FF">
        <w:rPr>
          <w:rFonts w:ascii="Times New Roman" w:hAnsi="Times New Roman" w:cs="Times New Roman"/>
          <w:sz w:val="28"/>
          <w:szCs w:val="28"/>
          <w:shd w:val="clear" w:color="auto" w:fill="FFFFFF"/>
          <w:lang w:val="en-US"/>
        </w:rPr>
        <w:t xml:space="preserve"> </w:t>
      </w:r>
      <w:hyperlink r:id="rId52" w:tooltip="Corydalis yanhusuo (страница отсутствует)" w:history="1">
        <w:r w:rsidR="00735976" w:rsidRPr="009E00D3">
          <w:rPr>
            <w:rStyle w:val="a4"/>
            <w:rFonts w:ascii="Times New Roman" w:hAnsi="Times New Roman" w:cs="Times New Roman"/>
            <w:i/>
            <w:iCs/>
            <w:color w:val="auto"/>
            <w:sz w:val="28"/>
            <w:szCs w:val="28"/>
            <w:u w:val="none"/>
            <w:shd w:val="clear" w:color="auto" w:fill="FFFFFF"/>
            <w:lang w:val="en-US"/>
          </w:rPr>
          <w:t>Corydalis yanhusuo</w:t>
        </w:r>
      </w:hyperlink>
      <w:r w:rsidR="00D167FF">
        <w:rPr>
          <w:rStyle w:val="a4"/>
          <w:rFonts w:ascii="Times New Roman" w:hAnsi="Times New Roman" w:cs="Times New Roman"/>
          <w:i/>
          <w:iCs/>
          <w:color w:val="auto"/>
          <w:sz w:val="28"/>
          <w:szCs w:val="28"/>
          <w:u w:val="none"/>
          <w:shd w:val="clear" w:color="auto" w:fill="FFFFFF"/>
          <w:lang w:val="en-US"/>
        </w:rPr>
        <w:t xml:space="preserve"> </w:t>
      </w:r>
      <w:r w:rsidRPr="00D167FF">
        <w:rPr>
          <w:rFonts w:ascii="Times New Roman" w:hAnsi="Times New Roman" w:cs="Times New Roman"/>
          <w:sz w:val="28"/>
          <w:szCs w:val="28"/>
          <w:shd w:val="clear" w:color="auto" w:fill="FFFFFF"/>
          <w:lang w:val="en-US"/>
        </w:rPr>
        <w:t xml:space="preserve"> </w:t>
      </w:r>
      <w:r w:rsidR="00D167FF">
        <w:rPr>
          <w:rFonts w:ascii="Times New Roman" w:hAnsi="Times New Roman" w:cs="Times New Roman"/>
          <w:sz w:val="28"/>
          <w:szCs w:val="28"/>
          <w:shd w:val="clear" w:color="auto" w:fill="FFFFFF"/>
          <w:lang w:val="en-US"/>
        </w:rPr>
        <w:t xml:space="preserve">bitkilərində </w:t>
      </w:r>
      <w:r w:rsidRPr="009E00D3">
        <w:rPr>
          <w:rFonts w:ascii="Times New Roman" w:hAnsi="Times New Roman" w:cs="Times New Roman"/>
          <w:sz w:val="28"/>
          <w:szCs w:val="28"/>
          <w:shd w:val="clear" w:color="auto" w:fill="FFFFFF"/>
          <w:lang w:val="en-US"/>
        </w:rPr>
        <w:t>rast</w:t>
      </w:r>
      <w:r w:rsidRPr="00D167FF">
        <w:rPr>
          <w:rFonts w:ascii="Times New Roman" w:hAnsi="Times New Roman" w:cs="Times New Roman"/>
          <w:sz w:val="28"/>
          <w:szCs w:val="28"/>
          <w:shd w:val="clear" w:color="auto" w:fill="FFFFFF"/>
          <w:lang w:val="en-US"/>
        </w:rPr>
        <w:t xml:space="preserve"> </w:t>
      </w:r>
      <w:r w:rsidRPr="009E00D3">
        <w:rPr>
          <w:rFonts w:ascii="Times New Roman" w:hAnsi="Times New Roman" w:cs="Times New Roman"/>
          <w:sz w:val="28"/>
          <w:szCs w:val="28"/>
          <w:shd w:val="clear" w:color="auto" w:fill="FFFFFF"/>
          <w:lang w:val="en-US"/>
        </w:rPr>
        <w:t>g</w:t>
      </w:r>
      <w:r w:rsidRPr="00D167FF">
        <w:rPr>
          <w:rFonts w:ascii="Times New Roman" w:hAnsi="Times New Roman" w:cs="Times New Roman"/>
          <w:sz w:val="28"/>
          <w:szCs w:val="28"/>
          <w:shd w:val="clear" w:color="auto" w:fill="FFFFFF"/>
          <w:lang w:val="en-US"/>
        </w:rPr>
        <w:t>ə</w:t>
      </w:r>
      <w:r w:rsidRPr="009E00D3">
        <w:rPr>
          <w:rFonts w:ascii="Times New Roman" w:hAnsi="Times New Roman" w:cs="Times New Roman"/>
          <w:sz w:val="28"/>
          <w:szCs w:val="28"/>
          <w:shd w:val="clear" w:color="auto" w:fill="FFFFFF"/>
          <w:lang w:val="en-US"/>
        </w:rPr>
        <w:t>linir</w:t>
      </w:r>
      <w:r w:rsidR="00735976" w:rsidRPr="00D167FF">
        <w:rPr>
          <w:rFonts w:ascii="Times New Roman" w:hAnsi="Times New Roman" w:cs="Times New Roman"/>
          <w:sz w:val="28"/>
          <w:szCs w:val="28"/>
          <w:shd w:val="clear" w:color="auto" w:fill="FFFFFF"/>
          <w:lang w:val="en-US"/>
        </w:rPr>
        <w:t xml:space="preserve">. </w:t>
      </w:r>
      <w:r w:rsidRPr="00735976">
        <w:rPr>
          <w:rFonts w:ascii="Times New Roman" w:hAnsi="Times New Roman" w:cs="Times New Roman"/>
          <w:sz w:val="28"/>
          <w:szCs w:val="28"/>
          <w:shd w:val="clear" w:color="auto" w:fill="FFFFFF"/>
          <w:lang w:val="en-US"/>
        </w:rPr>
        <w:t>M</w:t>
      </w:r>
      <w:r w:rsidRPr="00735976">
        <w:rPr>
          <w:rFonts w:ascii="Times New Roman" w:hAnsi="Times New Roman" w:cs="Times New Roman"/>
          <w:sz w:val="28"/>
          <w:szCs w:val="28"/>
          <w:shd w:val="clear" w:color="auto" w:fill="FFFFFF"/>
        </w:rPr>
        <w:t>ə</w:t>
      </w:r>
      <w:r w:rsidRPr="00735976">
        <w:rPr>
          <w:rFonts w:ascii="Times New Roman" w:hAnsi="Times New Roman" w:cs="Times New Roman"/>
          <w:sz w:val="28"/>
          <w:szCs w:val="28"/>
          <w:shd w:val="clear" w:color="auto" w:fill="FFFFFF"/>
          <w:lang w:val="en-US"/>
        </w:rPr>
        <w:t>rk</w:t>
      </w:r>
      <w:r w:rsidRPr="00735976">
        <w:rPr>
          <w:rFonts w:ascii="Times New Roman" w:hAnsi="Times New Roman" w:cs="Times New Roman"/>
          <w:sz w:val="28"/>
          <w:szCs w:val="28"/>
          <w:shd w:val="clear" w:color="auto" w:fill="FFFFFF"/>
        </w:rPr>
        <w:t>ə</w:t>
      </w:r>
      <w:r w:rsidRPr="00735976">
        <w:rPr>
          <w:rFonts w:ascii="Times New Roman" w:hAnsi="Times New Roman" w:cs="Times New Roman"/>
          <w:sz w:val="28"/>
          <w:szCs w:val="28"/>
          <w:shd w:val="clear" w:color="auto" w:fill="FFFFFF"/>
          <w:lang w:val="en-US"/>
        </w:rPr>
        <w:t>zi</w:t>
      </w:r>
      <w:r w:rsidRPr="00735976">
        <w:rPr>
          <w:rFonts w:ascii="Times New Roman" w:hAnsi="Times New Roman" w:cs="Times New Roman"/>
          <w:sz w:val="28"/>
          <w:szCs w:val="28"/>
          <w:shd w:val="clear" w:color="auto" w:fill="FFFFFF"/>
        </w:rPr>
        <w:t xml:space="preserve"> </w:t>
      </w:r>
      <w:r w:rsidRPr="00735976">
        <w:rPr>
          <w:rFonts w:ascii="Times New Roman" w:hAnsi="Times New Roman" w:cs="Times New Roman"/>
          <w:sz w:val="28"/>
          <w:szCs w:val="28"/>
          <w:shd w:val="clear" w:color="auto" w:fill="FFFFFF"/>
          <w:lang w:val="en-US"/>
        </w:rPr>
        <w:t>f</w:t>
      </w:r>
      <w:r w:rsidRPr="00735976">
        <w:rPr>
          <w:rFonts w:ascii="Times New Roman" w:hAnsi="Times New Roman" w:cs="Times New Roman"/>
          <w:sz w:val="28"/>
          <w:szCs w:val="28"/>
          <w:shd w:val="clear" w:color="auto" w:fill="FFFFFF"/>
        </w:rPr>
        <w:t>ə</w:t>
      </w:r>
      <w:r w:rsidRPr="00735976">
        <w:rPr>
          <w:rFonts w:ascii="Times New Roman" w:hAnsi="Times New Roman" w:cs="Times New Roman"/>
          <w:sz w:val="28"/>
          <w:szCs w:val="28"/>
          <w:shd w:val="clear" w:color="auto" w:fill="FFFFFF"/>
          <w:lang w:val="en-US"/>
        </w:rPr>
        <w:t>aliyy</w:t>
      </w:r>
      <w:r w:rsidRPr="00735976">
        <w:rPr>
          <w:rFonts w:ascii="Times New Roman" w:hAnsi="Times New Roman" w:cs="Times New Roman"/>
          <w:sz w:val="28"/>
          <w:szCs w:val="28"/>
          <w:shd w:val="clear" w:color="auto" w:fill="FFFFFF"/>
        </w:rPr>
        <w:t>ə</w:t>
      </w:r>
      <w:r w:rsidR="00735976">
        <w:rPr>
          <w:rFonts w:ascii="Times New Roman" w:hAnsi="Times New Roman" w:cs="Times New Roman"/>
          <w:sz w:val="28"/>
          <w:szCs w:val="28"/>
          <w:shd w:val="clear" w:color="auto" w:fill="FFFFFF"/>
          <w:lang w:val="en-US"/>
        </w:rPr>
        <w:t>tli</w:t>
      </w:r>
      <w:r w:rsidRPr="00735976">
        <w:rPr>
          <w:rFonts w:ascii="Times New Roman" w:hAnsi="Times New Roman" w:cs="Times New Roman"/>
          <w:sz w:val="28"/>
          <w:szCs w:val="28"/>
          <w:shd w:val="clear" w:color="auto" w:fill="FFFFFF"/>
        </w:rPr>
        <w:t xml:space="preserve"> </w:t>
      </w:r>
      <w:r w:rsidRPr="00735976">
        <w:rPr>
          <w:rFonts w:ascii="Times New Roman" w:hAnsi="Times New Roman" w:cs="Times New Roman"/>
          <w:sz w:val="28"/>
          <w:szCs w:val="28"/>
          <w:shd w:val="clear" w:color="auto" w:fill="FFFFFF"/>
          <w:lang w:val="en-US"/>
        </w:rPr>
        <w:t>antit</w:t>
      </w:r>
      <w:r w:rsidRPr="00735976">
        <w:rPr>
          <w:rFonts w:ascii="Times New Roman" w:hAnsi="Times New Roman" w:cs="Times New Roman"/>
          <w:sz w:val="28"/>
          <w:szCs w:val="28"/>
          <w:shd w:val="clear" w:color="auto" w:fill="FFFFFF"/>
        </w:rPr>
        <w:t>ü</w:t>
      </w:r>
      <w:r w:rsidRPr="00735976">
        <w:rPr>
          <w:rFonts w:ascii="Times New Roman" w:hAnsi="Times New Roman" w:cs="Times New Roman"/>
          <w:sz w:val="28"/>
          <w:szCs w:val="28"/>
          <w:shd w:val="clear" w:color="auto" w:fill="FFFFFF"/>
          <w:lang w:val="en-US"/>
        </w:rPr>
        <w:t>siv</w:t>
      </w:r>
      <w:r w:rsidRPr="00735976">
        <w:rPr>
          <w:rFonts w:ascii="Times New Roman" w:hAnsi="Times New Roman" w:cs="Times New Roman"/>
          <w:sz w:val="28"/>
          <w:szCs w:val="28"/>
          <w:shd w:val="clear" w:color="auto" w:fill="FFFFFF"/>
        </w:rPr>
        <w:t xml:space="preserve"> </w:t>
      </w:r>
      <w:r w:rsidR="001A1803">
        <w:rPr>
          <w:rFonts w:ascii="Times New Roman" w:hAnsi="Times New Roman" w:cs="Times New Roman"/>
          <w:sz w:val="28"/>
          <w:szCs w:val="28"/>
          <w:shd w:val="clear" w:color="auto" w:fill="FFFFFF"/>
          <w:lang w:val="en-US"/>
        </w:rPr>
        <w:t>agentdir</w:t>
      </w:r>
      <w:r w:rsidRPr="00735976">
        <w:rPr>
          <w:rFonts w:ascii="Times New Roman" w:hAnsi="Times New Roman" w:cs="Times New Roman"/>
          <w:sz w:val="28"/>
          <w:szCs w:val="28"/>
          <w:shd w:val="clear" w:color="auto" w:fill="FFFFFF"/>
        </w:rPr>
        <w:t xml:space="preserve">. </w:t>
      </w:r>
    </w:p>
    <w:p w:rsidR="009342D7" w:rsidRPr="00FC022C" w:rsidRDefault="009342D7" w:rsidP="00735976">
      <w:pPr>
        <w:shd w:val="clear" w:color="auto" w:fill="FFFFFF"/>
        <w:spacing w:after="0" w:line="240" w:lineRule="auto"/>
        <w:ind w:firstLine="709"/>
        <w:jc w:val="both"/>
        <w:rPr>
          <w:rFonts w:ascii="Times New Roman" w:hAnsi="Times New Roman" w:cs="Times New Roman"/>
          <w:sz w:val="28"/>
          <w:szCs w:val="28"/>
          <w:shd w:val="clear" w:color="auto" w:fill="FFFFFF"/>
          <w:vertAlign w:val="superscript"/>
          <w:lang w:val="en-GB"/>
        </w:rPr>
      </w:pPr>
      <w:r w:rsidRPr="00FC022C">
        <w:rPr>
          <w:rFonts w:ascii="Times New Roman" w:hAnsi="Times New Roman" w:cs="Times New Roman"/>
          <w:sz w:val="28"/>
          <w:szCs w:val="28"/>
          <w:shd w:val="clear" w:color="auto" w:fill="FFFFFF"/>
          <w:lang w:val="en-GB"/>
        </w:rPr>
        <w:t>Dərman xammalı kimi, həyatın 1-ci və ya 2-ci ilinin bitkilərindən köklənmə, qönçələnmə və ya çiçəklənmənin başlanğıc mərhələsində yığılan ot istifadə olunur. Otun tərkibində</w:t>
      </w:r>
      <w:r w:rsidR="001A1803" w:rsidRPr="00FC022C">
        <w:rPr>
          <w:rFonts w:ascii="Times New Roman" w:hAnsi="Times New Roman" w:cs="Times New Roman"/>
          <w:sz w:val="28"/>
          <w:szCs w:val="28"/>
          <w:shd w:val="clear" w:color="auto" w:fill="FFFFFF"/>
          <w:lang w:val="en-GB"/>
        </w:rPr>
        <w:t xml:space="preserve"> apomorfin qrupunun izox</w:t>
      </w:r>
      <w:r w:rsidRPr="00FC022C">
        <w:rPr>
          <w:rFonts w:ascii="Times New Roman" w:hAnsi="Times New Roman" w:cs="Times New Roman"/>
          <w:sz w:val="28"/>
          <w:szCs w:val="28"/>
          <w:shd w:val="clear" w:color="auto" w:fill="FFFFFF"/>
          <w:lang w:val="en-GB"/>
        </w:rPr>
        <w:t>inolin alkaloidləri var,</w:t>
      </w:r>
      <w:r w:rsidR="001A1803">
        <w:rPr>
          <w:rFonts w:ascii="Times New Roman" w:hAnsi="Times New Roman" w:cs="Times New Roman"/>
          <w:sz w:val="28"/>
          <w:szCs w:val="28"/>
          <w:shd w:val="clear" w:color="auto" w:fill="FFFFFF"/>
          <w:lang w:val="az-Latn-AZ"/>
        </w:rPr>
        <w:t xml:space="preserve"> amma</w:t>
      </w:r>
      <w:r w:rsidRPr="00FC022C">
        <w:rPr>
          <w:rFonts w:ascii="Times New Roman" w:hAnsi="Times New Roman" w:cs="Times New Roman"/>
          <w:sz w:val="28"/>
          <w:szCs w:val="28"/>
          <w:shd w:val="clear" w:color="auto" w:fill="FFFFFF"/>
          <w:lang w:val="en-GB"/>
        </w:rPr>
        <w:t xml:space="preserve"> ə</w:t>
      </w:r>
      <w:r w:rsidR="001A1803" w:rsidRPr="00FC022C">
        <w:rPr>
          <w:rFonts w:ascii="Times New Roman" w:hAnsi="Times New Roman" w:cs="Times New Roman"/>
          <w:sz w:val="28"/>
          <w:szCs w:val="28"/>
          <w:shd w:val="clear" w:color="auto" w:fill="FFFFFF"/>
          <w:lang w:val="en-GB"/>
        </w:rPr>
        <w:t>sas alkaloidi qlaus</w:t>
      </w:r>
      <w:r w:rsidRPr="00FC022C">
        <w:rPr>
          <w:rFonts w:ascii="Times New Roman" w:hAnsi="Times New Roman" w:cs="Times New Roman"/>
          <w:sz w:val="28"/>
          <w:szCs w:val="28"/>
          <w:shd w:val="clear" w:color="auto" w:fill="FFFFFF"/>
          <w:lang w:val="en-GB"/>
        </w:rPr>
        <w:t>indir.</w:t>
      </w:r>
    </w:p>
    <w:p w:rsidR="009342D7" w:rsidRPr="00FC022C" w:rsidRDefault="009342D7"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GB"/>
        </w:rPr>
      </w:pPr>
      <w:r w:rsidRPr="00FC022C">
        <w:rPr>
          <w:rFonts w:ascii="Times New Roman" w:hAnsi="Times New Roman" w:cs="Times New Roman"/>
          <w:sz w:val="28"/>
          <w:szCs w:val="28"/>
          <w:shd w:val="clear" w:color="auto" w:fill="FFFFFF"/>
          <w:lang w:val="en-GB"/>
        </w:rPr>
        <w:t xml:space="preserve">Medulla oblongata'nın öskürək mərkəzini seçici şəkildə </w:t>
      </w:r>
      <w:r w:rsidR="001A1803">
        <w:rPr>
          <w:rFonts w:ascii="Times New Roman" w:hAnsi="Times New Roman" w:cs="Times New Roman"/>
          <w:sz w:val="28"/>
          <w:szCs w:val="28"/>
          <w:shd w:val="clear" w:color="auto" w:fill="FFFFFF"/>
          <w:lang w:val="az-Latn-AZ"/>
        </w:rPr>
        <w:t>blokada edir</w:t>
      </w:r>
      <w:r w:rsidR="001A1803" w:rsidRPr="00FC022C">
        <w:rPr>
          <w:rFonts w:ascii="Times New Roman" w:hAnsi="Times New Roman" w:cs="Times New Roman"/>
          <w:sz w:val="28"/>
          <w:szCs w:val="28"/>
          <w:shd w:val="clear" w:color="auto" w:fill="FFFFFF"/>
          <w:lang w:val="en-GB"/>
        </w:rPr>
        <w:t>. Narkotik analget</w:t>
      </w:r>
      <w:r w:rsidRPr="00FC022C">
        <w:rPr>
          <w:rFonts w:ascii="Times New Roman" w:hAnsi="Times New Roman" w:cs="Times New Roman"/>
          <w:sz w:val="28"/>
          <w:szCs w:val="28"/>
          <w:shd w:val="clear" w:color="auto" w:fill="FFFFFF"/>
          <w:lang w:val="en-GB"/>
        </w:rPr>
        <w:t>iklərdən fərqli olaraq tənəffüs depressiyasına, narkomaniyaya, səbə</w:t>
      </w:r>
      <w:r w:rsidR="001A1803" w:rsidRPr="00FC022C">
        <w:rPr>
          <w:rFonts w:ascii="Times New Roman" w:hAnsi="Times New Roman" w:cs="Times New Roman"/>
          <w:sz w:val="28"/>
          <w:szCs w:val="28"/>
          <w:shd w:val="clear" w:color="auto" w:fill="FFFFFF"/>
          <w:lang w:val="en-GB"/>
        </w:rPr>
        <w:t xml:space="preserve">b olmur və </w:t>
      </w:r>
      <w:r w:rsidRPr="00FC022C">
        <w:rPr>
          <w:rFonts w:ascii="Times New Roman" w:hAnsi="Times New Roman" w:cs="Times New Roman"/>
          <w:sz w:val="28"/>
          <w:szCs w:val="28"/>
          <w:shd w:val="clear" w:color="auto" w:fill="FFFFFF"/>
          <w:lang w:val="en-GB"/>
        </w:rPr>
        <w:t xml:space="preserve">bağırsaq hərəkətliliyinə tormozlayıcı təsir göstərmir. Zəif </w:t>
      </w:r>
      <w:r w:rsidRPr="00FC022C">
        <w:rPr>
          <w:rFonts w:ascii="Times New Roman" w:hAnsi="Times New Roman" w:cs="Times New Roman"/>
          <w:sz w:val="28"/>
          <w:szCs w:val="28"/>
          <w:shd w:val="clear" w:color="auto" w:fill="FFFFFF"/>
          <w:lang w:val="en-GB"/>
        </w:rPr>
        <w:lastRenderedPageBreak/>
        <w:t>adrenoblokasiya xüsusiyyətlərinə malikdir, qan təzyiqinin azalmasına səbəb ola bilər.</w:t>
      </w:r>
    </w:p>
    <w:p w:rsidR="009342D7" w:rsidRPr="00FC022C" w:rsidRDefault="009342D7" w:rsidP="009E00D3">
      <w:pPr>
        <w:shd w:val="clear" w:color="auto" w:fill="FFFFFF"/>
        <w:spacing w:after="0" w:line="240" w:lineRule="auto"/>
        <w:ind w:firstLine="709"/>
        <w:jc w:val="both"/>
        <w:rPr>
          <w:rFonts w:ascii="Times New Roman" w:hAnsi="Times New Roman" w:cs="Times New Roman"/>
          <w:b/>
          <w:sz w:val="28"/>
          <w:szCs w:val="28"/>
          <w:shd w:val="clear" w:color="auto" w:fill="FFFFFF"/>
          <w:lang w:val="en-GB"/>
        </w:rPr>
      </w:pPr>
      <w:r w:rsidRPr="00FC022C">
        <w:rPr>
          <w:rFonts w:ascii="Times New Roman" w:hAnsi="Times New Roman" w:cs="Times New Roman"/>
          <w:sz w:val="28"/>
          <w:szCs w:val="28"/>
          <w:shd w:val="clear" w:color="auto" w:fill="FFFFFF"/>
          <w:lang w:val="en-GB"/>
        </w:rPr>
        <w:t>Tətbiq: Müxtəlif etiologiyalı quru öskürək (bronxit, pnevmoniya, asbestoz, bronxial astma, plevrit, göy öskürək, vərəm daxil olmaqla).</w:t>
      </w:r>
    </w:p>
    <w:p w:rsidR="009342D7" w:rsidRPr="00FC022C" w:rsidRDefault="009342D7" w:rsidP="009E00D3">
      <w:pPr>
        <w:shd w:val="clear" w:color="auto" w:fill="FFFFFF"/>
        <w:spacing w:after="0" w:line="240" w:lineRule="auto"/>
        <w:ind w:left="709"/>
        <w:rPr>
          <w:rFonts w:ascii="Times New Roman" w:hAnsi="Times New Roman" w:cs="Times New Roman"/>
          <w:b/>
          <w:sz w:val="28"/>
          <w:szCs w:val="28"/>
          <w:lang w:val="en-GB"/>
        </w:rPr>
      </w:pPr>
    </w:p>
    <w:p w:rsidR="00891C73" w:rsidRDefault="00FC022C" w:rsidP="009E00D3">
      <w:pPr>
        <w:shd w:val="clear" w:color="auto" w:fill="FFFFFF"/>
        <w:spacing w:after="0" w:line="240" w:lineRule="auto"/>
        <w:ind w:left="709"/>
        <w:rPr>
          <w:rFonts w:ascii="Times New Roman" w:hAnsi="Times New Roman" w:cs="Times New Roman"/>
          <w:b/>
          <w:sz w:val="28"/>
          <w:szCs w:val="28"/>
          <w:shd w:val="clear" w:color="auto" w:fill="FFFFFF"/>
        </w:rPr>
      </w:pPr>
      <w:hyperlink r:id="rId53" w:tooltip="Окселадин" w:history="1">
        <w:r w:rsidR="00480C33" w:rsidRPr="00480C33">
          <w:rPr>
            <w:rStyle w:val="a4"/>
            <w:rFonts w:ascii="Times New Roman" w:hAnsi="Times New Roman" w:cs="Times New Roman"/>
            <w:b/>
            <w:color w:val="auto"/>
            <w:sz w:val="28"/>
            <w:szCs w:val="28"/>
            <w:u w:val="none"/>
            <w:shd w:val="clear" w:color="auto" w:fill="FFFFFF"/>
          </w:rPr>
          <w:t>Okseladin sitrat</w:t>
        </w:r>
      </w:hyperlink>
      <w:r w:rsidR="00891C73" w:rsidRPr="00480C33">
        <w:rPr>
          <w:rFonts w:ascii="Times New Roman" w:hAnsi="Times New Roman" w:cs="Times New Roman"/>
          <w:b/>
          <w:sz w:val="28"/>
          <w:szCs w:val="28"/>
          <w:shd w:val="clear" w:color="auto" w:fill="FFFFFF"/>
        </w:rPr>
        <w:t>(tusuprex)</w:t>
      </w:r>
    </w:p>
    <w:p w:rsidR="009342D7" w:rsidRDefault="009342D7" w:rsidP="009E00D3">
      <w:pPr>
        <w:shd w:val="clear" w:color="auto" w:fill="FFFFFF"/>
        <w:spacing w:after="0" w:line="240" w:lineRule="auto"/>
        <w:ind w:left="709"/>
        <w:rPr>
          <w:rFonts w:ascii="Times New Roman" w:hAnsi="Times New Roman" w:cs="Times New Roman"/>
          <w:b/>
          <w:sz w:val="28"/>
          <w:szCs w:val="28"/>
          <w:shd w:val="clear" w:color="auto" w:fill="FFFFFF"/>
        </w:rPr>
      </w:pPr>
      <w:r>
        <w:rPr>
          <w:noProof/>
          <w:lang w:val="en-GB" w:eastAsia="en-GB"/>
        </w:rPr>
        <w:drawing>
          <wp:inline distT="0" distB="0" distL="0" distR="0">
            <wp:extent cx="2628900" cy="1400175"/>
            <wp:effectExtent l="0" t="0" r="0" b="9525"/>
            <wp:docPr id="11" name="Рисунок 11" descr="Структурная формула Окселад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труктурная формула Окселадин"/>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28900" cy="1400175"/>
                    </a:xfrm>
                    <a:prstGeom prst="rect">
                      <a:avLst/>
                    </a:prstGeom>
                    <a:noFill/>
                    <a:ln>
                      <a:noFill/>
                    </a:ln>
                  </pic:spPr>
                </pic:pic>
              </a:graphicData>
            </a:graphic>
          </wp:inline>
        </w:drawing>
      </w:r>
    </w:p>
    <w:p w:rsidR="009342D7" w:rsidRPr="00AD4BC0" w:rsidRDefault="009342D7"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sz w:val="28"/>
          <w:szCs w:val="28"/>
          <w:shd w:val="clear" w:color="auto" w:fill="FFFFFF"/>
          <w:lang w:val="en-US"/>
        </w:rPr>
        <w:t>2-[2-(Dietilamino)etoksi]alfa, alfa-dietilbenzol sirkə turşusu etil efiri</w:t>
      </w:r>
    </w:p>
    <w:p w:rsidR="009342D7" w:rsidRPr="00AD4BC0" w:rsidRDefault="009342D7"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b/>
          <w:bCs/>
          <w:sz w:val="28"/>
          <w:szCs w:val="28"/>
          <w:shd w:val="clear" w:color="auto" w:fill="FFFFFF"/>
          <w:lang w:val="en-US"/>
        </w:rPr>
        <w:t>Oxeladin</w:t>
      </w:r>
      <w:r w:rsidR="001A1803">
        <w:rPr>
          <w:rFonts w:ascii="Times New Roman" w:hAnsi="Times New Roman" w:cs="Times New Roman"/>
          <w:sz w:val="28"/>
          <w:szCs w:val="28"/>
          <w:shd w:val="clear" w:color="auto" w:fill="FFFFFF"/>
          <w:lang w:val="en-US"/>
        </w:rPr>
        <w:t xml:space="preserve"> </w:t>
      </w:r>
      <w:r w:rsidRPr="00AD4BC0">
        <w:rPr>
          <w:rFonts w:ascii="Times New Roman" w:hAnsi="Times New Roman" w:cs="Times New Roman"/>
          <w:sz w:val="28"/>
          <w:szCs w:val="28"/>
          <w:shd w:val="clear" w:color="auto" w:fill="FFFFFF"/>
          <w:lang w:val="en-US"/>
        </w:rPr>
        <w:t>sitrat, alfa-dietila</w:t>
      </w:r>
      <w:r w:rsidR="001A1803">
        <w:rPr>
          <w:rFonts w:ascii="Times New Roman" w:hAnsi="Times New Roman" w:cs="Times New Roman"/>
          <w:sz w:val="28"/>
          <w:szCs w:val="28"/>
          <w:shd w:val="clear" w:color="auto" w:fill="FFFFFF"/>
          <w:lang w:val="en-US"/>
        </w:rPr>
        <w:t>mino-etoksietildietilfenilasetat</w:t>
      </w:r>
      <w:r w:rsidRPr="00AD4BC0">
        <w:rPr>
          <w:rFonts w:ascii="Times New Roman" w:hAnsi="Times New Roman" w:cs="Times New Roman"/>
          <w:sz w:val="28"/>
          <w:szCs w:val="28"/>
          <w:shd w:val="clear" w:color="auto" w:fill="FFFFFF"/>
          <w:lang w:val="en-US"/>
        </w:rPr>
        <w:t xml:space="preserve"> turşu</w:t>
      </w:r>
      <w:r w:rsidR="001A1803">
        <w:rPr>
          <w:rFonts w:ascii="Times New Roman" w:hAnsi="Times New Roman" w:cs="Times New Roman"/>
          <w:sz w:val="28"/>
          <w:szCs w:val="28"/>
          <w:shd w:val="clear" w:color="auto" w:fill="FFFFFF"/>
          <w:lang w:val="en-US"/>
        </w:rPr>
        <w:t>su</w:t>
      </w:r>
      <w:r w:rsidRPr="00AD4BC0">
        <w:rPr>
          <w:rFonts w:ascii="Times New Roman" w:hAnsi="Times New Roman" w:cs="Times New Roman"/>
          <w:sz w:val="28"/>
          <w:szCs w:val="28"/>
          <w:shd w:val="clear" w:color="auto" w:fill="FFFFFF"/>
          <w:lang w:val="en-US"/>
        </w:rPr>
        <w:t>. Öskürək kəsici kimi istifadə olunur.</w:t>
      </w:r>
    </w:p>
    <w:p w:rsidR="009342D7" w:rsidRPr="00AD4BC0" w:rsidRDefault="009342D7"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sz w:val="28"/>
          <w:szCs w:val="28"/>
          <w:shd w:val="clear" w:color="auto" w:fill="FFFFFF"/>
          <w:lang w:val="en-US"/>
        </w:rPr>
        <w:t xml:space="preserve">Tənəffüs mərkəzini maneə törətmədən öskürək refleksinin mərkəzi </w:t>
      </w:r>
      <w:r w:rsidR="00D167FF">
        <w:rPr>
          <w:rFonts w:ascii="Times New Roman" w:hAnsi="Times New Roman" w:cs="Times New Roman"/>
          <w:sz w:val="28"/>
          <w:szCs w:val="28"/>
          <w:shd w:val="clear" w:color="auto" w:fill="FFFFFF"/>
          <w:lang w:val="en-US"/>
        </w:rPr>
        <w:t>pozaraq</w:t>
      </w:r>
      <w:r w:rsidR="00D167FF">
        <w:rPr>
          <w:rFonts w:ascii="Times New Roman" w:hAnsi="Times New Roman" w:cs="Times New Roman"/>
          <w:sz w:val="28"/>
          <w:szCs w:val="28"/>
          <w:shd w:val="clear" w:color="auto" w:fill="FFFFFF"/>
          <w:lang w:val="en-US"/>
        </w:rPr>
        <w:tab/>
      </w:r>
      <w:r w:rsidRPr="00AD4BC0">
        <w:rPr>
          <w:rFonts w:ascii="Times New Roman" w:hAnsi="Times New Roman" w:cs="Times New Roman"/>
          <w:sz w:val="28"/>
          <w:szCs w:val="28"/>
          <w:shd w:val="clear" w:color="auto" w:fill="FFFFFF"/>
          <w:lang w:val="en-US"/>
        </w:rPr>
        <w:t xml:space="preserve"> öskürək əleyhinə təsir göstərir. Ağrılı meyllilik (narkotik asılılığı) fenomenlərinə səbəb olmur.</w:t>
      </w:r>
    </w:p>
    <w:p w:rsidR="009342D7" w:rsidRPr="00AD4BC0" w:rsidRDefault="001A1803"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Okse</w:t>
      </w:r>
      <w:r w:rsidR="009342D7" w:rsidRPr="00AD4BC0">
        <w:rPr>
          <w:rFonts w:ascii="Times New Roman" w:eastAsia="Times New Roman" w:hAnsi="Times New Roman" w:cs="Times New Roman"/>
          <w:sz w:val="28"/>
          <w:szCs w:val="28"/>
          <w:lang w:val="en-US" w:eastAsia="ru-RU"/>
        </w:rPr>
        <w:t>ladin bütün öskürək növləri üçün istifadə olunur. Tənəffüs yollarının təmizlənməsinə kömək edir, ifrazatın miqdarını və blenxial ifrazı artırır.</w:t>
      </w:r>
    </w:p>
    <w:p w:rsidR="009342D7" w:rsidRPr="00AD4BC0" w:rsidRDefault="009342D7"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D4BC0">
        <w:rPr>
          <w:rFonts w:ascii="Times New Roman" w:eastAsia="Times New Roman" w:hAnsi="Times New Roman" w:cs="Times New Roman"/>
          <w:sz w:val="28"/>
          <w:szCs w:val="28"/>
          <w:lang w:val="en-US" w:eastAsia="ru-RU"/>
        </w:rPr>
        <w:t>Qıcıqlandırıcı öskürək.</w:t>
      </w:r>
    </w:p>
    <w:p w:rsidR="009342D7" w:rsidRPr="00AD4BC0" w:rsidRDefault="00FC022C"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55" w:tooltip="Аллергия" w:history="1">
        <w:r w:rsidR="009342D7" w:rsidRPr="00AD4BC0">
          <w:rPr>
            <w:rFonts w:ascii="Times New Roman" w:eastAsia="Times New Roman" w:hAnsi="Times New Roman" w:cs="Times New Roman"/>
            <w:sz w:val="28"/>
            <w:szCs w:val="28"/>
            <w:lang w:val="en-US" w:eastAsia="ru-RU"/>
          </w:rPr>
          <w:t>Allergik</w:t>
        </w:r>
      </w:hyperlink>
      <w:r w:rsidR="001A1803">
        <w:rPr>
          <w:rFonts w:ascii="Times New Roman" w:eastAsia="Times New Roman" w:hAnsi="Times New Roman" w:cs="Times New Roman"/>
          <w:sz w:val="28"/>
          <w:szCs w:val="28"/>
          <w:lang w:val="en-US" w:eastAsia="ru-RU"/>
        </w:rPr>
        <w:t xml:space="preserve"> </w:t>
      </w:r>
      <w:r w:rsidR="009342D7" w:rsidRPr="00AD4BC0">
        <w:rPr>
          <w:rFonts w:ascii="Times New Roman" w:eastAsia="Times New Roman" w:hAnsi="Times New Roman" w:cs="Times New Roman"/>
          <w:sz w:val="28"/>
          <w:szCs w:val="28"/>
          <w:lang w:val="en-US" w:eastAsia="ru-RU"/>
        </w:rPr>
        <w:t>öskürək.</w:t>
      </w:r>
    </w:p>
    <w:p w:rsidR="009342D7" w:rsidRPr="00AD4BC0" w:rsidRDefault="009342D7"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D4BC0">
        <w:rPr>
          <w:rFonts w:ascii="Times New Roman" w:eastAsia="Times New Roman" w:hAnsi="Times New Roman" w:cs="Times New Roman"/>
          <w:sz w:val="28"/>
          <w:szCs w:val="28"/>
          <w:lang w:val="en-US" w:eastAsia="ru-RU"/>
        </w:rPr>
        <w:t>Psixogen öskürək.</w:t>
      </w:r>
    </w:p>
    <w:p w:rsidR="009342D7" w:rsidRPr="00AD4BC0" w:rsidRDefault="009342D7"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D4BC0">
        <w:rPr>
          <w:rFonts w:ascii="Times New Roman" w:eastAsia="Times New Roman" w:hAnsi="Times New Roman" w:cs="Times New Roman"/>
          <w:sz w:val="28"/>
          <w:szCs w:val="28"/>
          <w:lang w:val="en-US" w:eastAsia="ru-RU"/>
        </w:rPr>
        <w:t>Ürək xəstəliyi olan xəstələrdə öskürəyin müalicəsi (bu ilə əlaqədar heç bir yan təsiri yoxdur</w:t>
      </w:r>
      <w:r w:rsidR="001A1803">
        <w:rPr>
          <w:rFonts w:ascii="Times New Roman" w:eastAsia="Times New Roman" w:hAnsi="Times New Roman" w:cs="Times New Roman"/>
          <w:sz w:val="28"/>
          <w:szCs w:val="28"/>
          <w:lang w:val="en-US" w:eastAsia="ru-RU"/>
        </w:rPr>
        <w:t>)</w:t>
      </w:r>
      <w:r w:rsidRPr="00AD4BC0">
        <w:rPr>
          <w:rFonts w:ascii="Times New Roman" w:eastAsia="Times New Roman" w:hAnsi="Times New Roman" w:cs="Times New Roman"/>
          <w:sz w:val="28"/>
          <w:szCs w:val="28"/>
          <w:lang w:val="en-US" w:eastAsia="ru-RU"/>
        </w:rPr>
        <w:t>.</w:t>
      </w:r>
    </w:p>
    <w:p w:rsidR="009342D7" w:rsidRPr="00AD4BC0" w:rsidRDefault="00FC022C"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56" w:tooltip="Инфекция" w:history="1">
        <w:r w:rsidR="009342D7" w:rsidRPr="00AD4BC0">
          <w:rPr>
            <w:rFonts w:ascii="Times New Roman" w:eastAsia="Times New Roman" w:hAnsi="Times New Roman" w:cs="Times New Roman"/>
            <w:sz w:val="28"/>
            <w:szCs w:val="28"/>
            <w:lang w:val="en-US" w:eastAsia="ru-RU"/>
          </w:rPr>
          <w:t>Yoluxucu</w:t>
        </w:r>
      </w:hyperlink>
      <w:r w:rsidR="008B25AE">
        <w:rPr>
          <w:rFonts w:ascii="Times New Roman" w:eastAsia="Times New Roman" w:hAnsi="Times New Roman" w:cs="Times New Roman"/>
          <w:sz w:val="28"/>
          <w:szCs w:val="28"/>
          <w:lang w:val="en-US" w:eastAsia="ru-RU"/>
        </w:rPr>
        <w:t xml:space="preserve"> </w:t>
      </w:r>
      <w:r w:rsidR="009342D7" w:rsidRPr="00AD4BC0">
        <w:rPr>
          <w:rFonts w:ascii="Times New Roman" w:eastAsia="Times New Roman" w:hAnsi="Times New Roman" w:cs="Times New Roman"/>
          <w:sz w:val="28"/>
          <w:szCs w:val="28"/>
          <w:lang w:val="en-US" w:eastAsia="ru-RU"/>
        </w:rPr>
        <w:t>öskürək:</w:t>
      </w:r>
      <w:hyperlink r:id="rId57" w:tooltip="Трахеит" w:history="1">
        <w:r w:rsidR="009342D7" w:rsidRPr="00AD4BC0">
          <w:rPr>
            <w:rFonts w:ascii="Times New Roman" w:eastAsia="Times New Roman" w:hAnsi="Times New Roman" w:cs="Times New Roman"/>
            <w:sz w:val="28"/>
            <w:szCs w:val="28"/>
            <w:lang w:val="en-US" w:eastAsia="ru-RU"/>
          </w:rPr>
          <w:t>traxeit</w:t>
        </w:r>
      </w:hyperlink>
      <w:r w:rsidR="009342D7" w:rsidRPr="00AD4BC0">
        <w:rPr>
          <w:rFonts w:ascii="Times New Roman" w:eastAsia="Times New Roman" w:hAnsi="Times New Roman" w:cs="Times New Roman"/>
          <w:sz w:val="28"/>
          <w:szCs w:val="28"/>
          <w:lang w:val="en-US" w:eastAsia="ru-RU"/>
        </w:rPr>
        <w:t>,</w:t>
      </w:r>
      <w:hyperlink r:id="rId58" w:tooltip="Бронхит" w:history="1">
        <w:r w:rsidR="009342D7" w:rsidRPr="00AD4BC0">
          <w:rPr>
            <w:rFonts w:ascii="Times New Roman" w:eastAsia="Times New Roman" w:hAnsi="Times New Roman" w:cs="Times New Roman"/>
            <w:sz w:val="28"/>
            <w:szCs w:val="28"/>
            <w:lang w:val="en-US" w:eastAsia="ru-RU"/>
          </w:rPr>
          <w:t>bronxit</w:t>
        </w:r>
      </w:hyperlink>
      <w:r w:rsidR="009342D7" w:rsidRPr="00AD4BC0">
        <w:rPr>
          <w:rFonts w:ascii="Times New Roman" w:eastAsia="Times New Roman" w:hAnsi="Times New Roman" w:cs="Times New Roman"/>
          <w:sz w:val="28"/>
          <w:szCs w:val="28"/>
          <w:lang w:val="en-US" w:eastAsia="ru-RU"/>
        </w:rPr>
        <w:t>,</w:t>
      </w:r>
      <w:hyperlink r:id="rId59" w:tooltip="Пневмония" w:history="1">
        <w:r w:rsidR="009342D7" w:rsidRPr="00AD4BC0">
          <w:rPr>
            <w:rFonts w:ascii="Times New Roman" w:eastAsia="Times New Roman" w:hAnsi="Times New Roman" w:cs="Times New Roman"/>
            <w:sz w:val="28"/>
            <w:szCs w:val="28"/>
            <w:lang w:val="en-US" w:eastAsia="ru-RU"/>
          </w:rPr>
          <w:t>sətəlcəm</w:t>
        </w:r>
      </w:hyperlink>
      <w:r w:rsidR="009342D7" w:rsidRPr="00AD4BC0">
        <w:rPr>
          <w:rFonts w:ascii="Times New Roman" w:eastAsia="Times New Roman" w:hAnsi="Times New Roman" w:cs="Times New Roman"/>
          <w:sz w:val="28"/>
          <w:szCs w:val="28"/>
          <w:lang w:val="en-US" w:eastAsia="ru-RU"/>
        </w:rPr>
        <w:t>.</w:t>
      </w:r>
    </w:p>
    <w:p w:rsidR="009342D7" w:rsidRPr="00AD4BC0" w:rsidRDefault="009342D7"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D4BC0">
        <w:rPr>
          <w:rFonts w:ascii="Times New Roman" w:eastAsia="Times New Roman" w:hAnsi="Times New Roman" w:cs="Times New Roman"/>
          <w:sz w:val="28"/>
          <w:szCs w:val="28"/>
          <w:lang w:val="en-US" w:eastAsia="ru-RU"/>
        </w:rPr>
        <w:t>Əməliyyatdan əvvəl və sonrakı müalicədə öskürəyin müalicəsi</w:t>
      </w:r>
      <w:r w:rsidR="001A1803">
        <w:rPr>
          <w:rFonts w:ascii="Times New Roman" w:eastAsia="Times New Roman" w:hAnsi="Times New Roman" w:cs="Times New Roman"/>
          <w:sz w:val="28"/>
          <w:szCs w:val="28"/>
          <w:lang w:val="en-US" w:eastAsia="ru-RU"/>
        </w:rPr>
        <w:t xml:space="preserve"> və </w:t>
      </w:r>
      <w:hyperlink r:id="rId60" w:tooltip="Бронхоскопия" w:history="1">
        <w:r w:rsidRPr="00AD4BC0">
          <w:rPr>
            <w:rFonts w:ascii="Times New Roman" w:eastAsia="Times New Roman" w:hAnsi="Times New Roman" w:cs="Times New Roman"/>
            <w:sz w:val="28"/>
            <w:szCs w:val="28"/>
            <w:lang w:val="en-US" w:eastAsia="ru-RU"/>
          </w:rPr>
          <w:t>bronxoskopiya</w:t>
        </w:r>
      </w:hyperlink>
      <w:r w:rsidRPr="00AD4BC0">
        <w:rPr>
          <w:rFonts w:ascii="Times New Roman" w:eastAsia="Times New Roman" w:hAnsi="Times New Roman" w:cs="Times New Roman"/>
          <w:sz w:val="28"/>
          <w:szCs w:val="28"/>
          <w:lang w:val="en-US" w:eastAsia="ru-RU"/>
        </w:rPr>
        <w:t>.</w:t>
      </w:r>
    </w:p>
    <w:p w:rsidR="009342D7" w:rsidRPr="00AD4BC0" w:rsidRDefault="009342D7" w:rsidP="009E00D3">
      <w:pPr>
        <w:shd w:val="clear" w:color="auto" w:fill="FFFFFF"/>
        <w:spacing w:after="0" w:line="240" w:lineRule="auto"/>
        <w:ind w:left="709"/>
        <w:rPr>
          <w:rFonts w:ascii="Times New Roman" w:hAnsi="Times New Roman" w:cs="Times New Roman"/>
          <w:b/>
          <w:sz w:val="28"/>
          <w:szCs w:val="28"/>
          <w:shd w:val="clear" w:color="auto" w:fill="FFFFFF"/>
          <w:lang w:val="en-US"/>
        </w:rPr>
      </w:pPr>
    </w:p>
    <w:p w:rsidR="00480C33" w:rsidRDefault="00480C33" w:rsidP="009E00D3">
      <w:pPr>
        <w:shd w:val="clear" w:color="auto" w:fill="FFFFFF"/>
        <w:spacing w:after="0" w:line="240" w:lineRule="auto"/>
        <w:ind w:left="709"/>
        <w:rPr>
          <w:rFonts w:ascii="Times New Roman" w:hAnsi="Times New Roman" w:cs="Times New Roman"/>
          <w:b/>
          <w:sz w:val="28"/>
          <w:szCs w:val="28"/>
          <w:shd w:val="clear" w:color="auto" w:fill="FFFFFF"/>
        </w:rPr>
      </w:pPr>
      <w:r w:rsidRPr="00480C33">
        <w:rPr>
          <w:rFonts w:ascii="Times New Roman" w:hAnsi="Times New Roman" w:cs="Times New Roman"/>
          <w:b/>
          <w:sz w:val="28"/>
          <w:szCs w:val="28"/>
          <w:shd w:val="clear" w:color="auto" w:fill="FFFFFF"/>
        </w:rPr>
        <w:t>Lidokain</w:t>
      </w:r>
    </w:p>
    <w:p w:rsidR="009342D7" w:rsidRDefault="009342D7" w:rsidP="009E00D3">
      <w:pPr>
        <w:shd w:val="clear" w:color="auto" w:fill="FFFFFF"/>
        <w:spacing w:after="0" w:line="240" w:lineRule="auto"/>
        <w:ind w:left="709"/>
        <w:rPr>
          <w:rFonts w:ascii="Times New Roman" w:hAnsi="Times New Roman" w:cs="Times New Roman"/>
          <w:b/>
          <w:sz w:val="28"/>
          <w:szCs w:val="28"/>
          <w:shd w:val="clear" w:color="auto" w:fill="FFFFFF"/>
        </w:rPr>
      </w:pPr>
      <w:r>
        <w:rPr>
          <w:noProof/>
          <w:lang w:val="en-GB" w:eastAsia="en-GB"/>
        </w:rPr>
        <w:drawing>
          <wp:inline distT="0" distB="0" distL="0" distR="0">
            <wp:extent cx="2762250" cy="1228725"/>
            <wp:effectExtent l="0" t="0" r="0" b="9525"/>
            <wp:docPr id="12" name="Рисунок 12"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зображение химической структуры"/>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62250" cy="1228725"/>
                    </a:xfrm>
                    <a:prstGeom prst="rect">
                      <a:avLst/>
                    </a:prstGeom>
                    <a:noFill/>
                    <a:ln>
                      <a:noFill/>
                    </a:ln>
                  </pic:spPr>
                </pic:pic>
              </a:graphicData>
            </a:graphic>
          </wp:inline>
        </w:drawing>
      </w:r>
    </w:p>
    <w:p w:rsidR="009342D7" w:rsidRPr="00252353" w:rsidRDefault="009342D7" w:rsidP="009E00D3">
      <w:pPr>
        <w:shd w:val="clear" w:color="auto" w:fill="FFFFFF"/>
        <w:spacing w:after="0" w:line="240" w:lineRule="auto"/>
        <w:ind w:firstLine="709"/>
        <w:jc w:val="both"/>
        <w:rPr>
          <w:rFonts w:ascii="Times New Roman Az_l_bi" w:hAnsi="Times New Roman Az_l_bi" w:cs="Times New Roman"/>
          <w:sz w:val="28"/>
          <w:szCs w:val="28"/>
          <w:shd w:val="clear" w:color="auto" w:fill="FFFFFF"/>
          <w:lang w:val="az-Latn-AZ"/>
        </w:rPr>
      </w:pPr>
      <w:r w:rsidRPr="00252353">
        <w:rPr>
          <w:rFonts w:ascii="Times New Roman Az_l_bi" w:hAnsi="Times New Roman Az_l_bi" w:cs="Times New Roman"/>
          <w:b/>
          <w:bCs/>
          <w:sz w:val="28"/>
          <w:szCs w:val="28"/>
          <w:shd w:val="clear" w:color="auto" w:fill="FFFFFF"/>
          <w:lang w:val="en-US"/>
        </w:rPr>
        <w:t>Lidokain</w:t>
      </w:r>
      <w:r w:rsidRPr="00252353">
        <w:rPr>
          <w:rFonts w:ascii="Times New Roman Az_l_bi" w:hAnsi="Times New Roman Az_l_bi" w:cs="Times New Roman"/>
          <w:sz w:val="28"/>
          <w:szCs w:val="28"/>
          <w:shd w:val="clear" w:color="auto" w:fill="FFFFFF"/>
        </w:rPr>
        <w:t>—</w:t>
      </w:r>
      <w:r w:rsidR="00252353" w:rsidRPr="00252353">
        <w:rPr>
          <w:rFonts w:ascii="Times New Roman Az_l_bi" w:hAnsi="Times New Roman Az_l_bi"/>
          <w:sz w:val="28"/>
          <w:szCs w:val="28"/>
          <w:lang w:val="az-Latn-AZ"/>
        </w:rPr>
        <w:t xml:space="preserve">   D</w:t>
      </w:r>
      <w:r w:rsidR="00252353" w:rsidRPr="00252353">
        <w:rPr>
          <w:rFonts w:ascii="Times New Roman" w:hAnsi="Times New Roman" w:cs="Times New Roman"/>
          <w:sz w:val="28"/>
          <w:szCs w:val="28"/>
          <w:lang w:val="az-Latn-AZ"/>
        </w:rPr>
        <w:t>ə</w:t>
      </w:r>
      <w:r w:rsidR="00252353" w:rsidRPr="00252353">
        <w:rPr>
          <w:rFonts w:ascii="Times New Roman Az_l_bi" w:hAnsi="Times New Roman Az_l_bi"/>
          <w:sz w:val="28"/>
          <w:szCs w:val="28"/>
          <w:lang w:val="az-Latn-AZ"/>
        </w:rPr>
        <w:t>rman yerli anesteziya educu v</w:t>
      </w:r>
      <w:r w:rsidR="00252353" w:rsidRPr="00252353">
        <w:rPr>
          <w:rFonts w:ascii="Times New Roman" w:hAnsi="Times New Roman" w:cs="Times New Roman"/>
          <w:sz w:val="28"/>
          <w:szCs w:val="28"/>
          <w:lang w:val="az-Latn-AZ"/>
        </w:rPr>
        <w:t>ə</w:t>
      </w:r>
      <w:r w:rsidR="00252353" w:rsidRPr="00252353">
        <w:rPr>
          <w:rFonts w:ascii="Times New Roman Az_l_bi" w:hAnsi="Times New Roman Az_l_bi"/>
          <w:sz w:val="28"/>
          <w:szCs w:val="28"/>
          <w:lang w:val="az-Latn-AZ"/>
        </w:rPr>
        <w:t xml:space="preserve">  </w:t>
      </w:r>
      <w:r w:rsidR="00252353" w:rsidRPr="00252353">
        <w:rPr>
          <w:rFonts w:ascii="Cambria" w:hAnsi="Cambria" w:cs="Cambria"/>
          <w:sz w:val="28"/>
          <w:szCs w:val="28"/>
          <w:lang w:val="az-Latn-AZ"/>
        </w:rPr>
        <w:t>ü</w:t>
      </w:r>
      <w:r w:rsidR="00252353" w:rsidRPr="00252353">
        <w:rPr>
          <w:rFonts w:ascii="Times New Roman Az_l_bi" w:hAnsi="Times New Roman Az_l_bi"/>
          <w:sz w:val="28"/>
          <w:szCs w:val="28"/>
          <w:lang w:val="az-Latn-AZ"/>
        </w:rPr>
        <w:t>r</w:t>
      </w:r>
      <w:r w:rsidR="00252353" w:rsidRPr="00252353">
        <w:rPr>
          <w:rFonts w:ascii="Times New Roman" w:hAnsi="Times New Roman" w:cs="Times New Roman"/>
          <w:sz w:val="28"/>
          <w:szCs w:val="28"/>
          <w:lang w:val="az-Latn-AZ"/>
        </w:rPr>
        <w:t>ə</w:t>
      </w:r>
      <w:r w:rsidR="00252353" w:rsidRPr="00252353">
        <w:rPr>
          <w:rFonts w:ascii="Times New Roman Az_l_bi" w:hAnsi="Times New Roman Az_l_bi"/>
          <w:sz w:val="28"/>
          <w:szCs w:val="28"/>
          <w:lang w:val="az-Latn-AZ"/>
        </w:rPr>
        <w:t>k depresiyaedici t</w:t>
      </w:r>
      <w:r w:rsidR="00252353" w:rsidRPr="00252353">
        <w:rPr>
          <w:rFonts w:ascii="Times New Roman" w:hAnsi="Times New Roman" w:cs="Times New Roman"/>
          <w:sz w:val="28"/>
          <w:szCs w:val="28"/>
          <w:lang w:val="az-Latn-AZ"/>
        </w:rPr>
        <w:t>ə</w:t>
      </w:r>
      <w:r w:rsidR="00252353" w:rsidRPr="00252353">
        <w:rPr>
          <w:rFonts w:ascii="Times New Roman Az_l_bi" w:hAnsi="Times New Roman Az_l_bi"/>
          <w:sz w:val="28"/>
          <w:szCs w:val="28"/>
          <w:lang w:val="az-Latn-AZ"/>
        </w:rPr>
        <w:t>sir g</w:t>
      </w:r>
      <w:r w:rsidR="00252353" w:rsidRPr="00252353">
        <w:rPr>
          <w:rFonts w:ascii="Cambria" w:hAnsi="Cambria" w:cs="Cambria"/>
          <w:sz w:val="28"/>
          <w:szCs w:val="28"/>
          <w:lang w:val="az-Latn-AZ"/>
        </w:rPr>
        <w:t>ö</w:t>
      </w:r>
      <w:r w:rsidR="00252353" w:rsidRPr="00252353">
        <w:rPr>
          <w:rFonts w:ascii="Times New Roman Az_l_bi" w:hAnsi="Times New Roman Az_l_bi"/>
          <w:sz w:val="28"/>
          <w:szCs w:val="28"/>
          <w:lang w:val="az-Latn-AZ"/>
        </w:rPr>
        <w:t>st</w:t>
      </w:r>
      <w:r w:rsidR="00252353" w:rsidRPr="00252353">
        <w:rPr>
          <w:rFonts w:ascii="Times New Roman" w:hAnsi="Times New Roman" w:cs="Times New Roman"/>
          <w:sz w:val="28"/>
          <w:szCs w:val="28"/>
          <w:lang w:val="az-Latn-AZ"/>
        </w:rPr>
        <w:t>ə</w:t>
      </w:r>
      <w:r w:rsidR="00252353" w:rsidRPr="00252353">
        <w:rPr>
          <w:rFonts w:ascii="Times New Roman Az_l_bi" w:hAnsi="Times New Roman Az_l_bi"/>
          <w:sz w:val="28"/>
          <w:szCs w:val="28"/>
          <w:lang w:val="az-Latn-AZ"/>
        </w:rPr>
        <w:t>rir.</w:t>
      </w:r>
    </w:p>
    <w:p w:rsidR="009342D7" w:rsidRPr="001A1803" w:rsidRDefault="009342D7" w:rsidP="009E00D3">
      <w:pPr>
        <w:shd w:val="clear" w:color="auto" w:fill="FFFFFF"/>
        <w:spacing w:after="0" w:line="240" w:lineRule="auto"/>
        <w:ind w:firstLine="709"/>
        <w:jc w:val="both"/>
        <w:rPr>
          <w:rFonts w:ascii="Times New Roman" w:hAnsi="Times New Roman" w:cs="Times New Roman"/>
          <w:b/>
          <w:sz w:val="28"/>
          <w:szCs w:val="28"/>
          <w:shd w:val="clear" w:color="auto" w:fill="FFFFFF"/>
        </w:rPr>
      </w:pPr>
      <w:r w:rsidRPr="00252353">
        <w:rPr>
          <w:rFonts w:ascii="Times New Roman" w:hAnsi="Times New Roman" w:cs="Times New Roman"/>
          <w:sz w:val="28"/>
          <w:szCs w:val="28"/>
          <w:shd w:val="clear" w:color="auto" w:fill="FFFFFF"/>
        </w:rPr>
        <w:t>İ</w:t>
      </w:r>
      <w:r w:rsidRPr="00252353">
        <w:rPr>
          <w:rFonts w:ascii="Times New Roman" w:hAnsi="Times New Roman" w:cs="Times New Roman"/>
          <w:sz w:val="28"/>
          <w:szCs w:val="28"/>
          <w:shd w:val="clear" w:color="auto" w:fill="FFFFFF"/>
          <w:lang w:val="en-US"/>
        </w:rPr>
        <w:t>nhalyasiya</w:t>
      </w:r>
      <w:r w:rsidRPr="00252353">
        <w:rPr>
          <w:rFonts w:ascii="Times New Roman" w:hAnsi="Times New Roman" w:cs="Times New Roman"/>
          <w:sz w:val="28"/>
          <w:szCs w:val="28"/>
          <w:shd w:val="clear" w:color="auto" w:fill="FFFFFF"/>
        </w:rPr>
        <w:t xml:space="preserve"> </w:t>
      </w:r>
      <w:r w:rsidRPr="00252353">
        <w:rPr>
          <w:rFonts w:ascii="Times New Roman" w:hAnsi="Times New Roman" w:cs="Times New Roman"/>
          <w:sz w:val="28"/>
          <w:szCs w:val="28"/>
          <w:shd w:val="clear" w:color="auto" w:fill="FFFFFF"/>
          <w:lang w:val="en-US"/>
        </w:rPr>
        <w:t>edilmi</w:t>
      </w:r>
      <w:r w:rsidRPr="00252353">
        <w:rPr>
          <w:rFonts w:ascii="Times New Roman" w:hAnsi="Times New Roman" w:cs="Times New Roman"/>
          <w:sz w:val="28"/>
          <w:szCs w:val="28"/>
          <w:shd w:val="clear" w:color="auto" w:fill="FFFFFF"/>
        </w:rPr>
        <w:t xml:space="preserve">ş </w:t>
      </w:r>
      <w:r w:rsidRPr="00252353">
        <w:rPr>
          <w:rFonts w:ascii="Times New Roman" w:hAnsi="Times New Roman" w:cs="Times New Roman"/>
          <w:sz w:val="28"/>
          <w:szCs w:val="28"/>
          <w:shd w:val="clear" w:color="auto" w:fill="FFFFFF"/>
          <w:lang w:val="en-US"/>
        </w:rPr>
        <w:t>lidokain</w:t>
      </w:r>
      <w:r w:rsidRPr="00252353">
        <w:rPr>
          <w:rFonts w:ascii="Times New Roman" w:hAnsi="Times New Roman" w:cs="Times New Roman"/>
          <w:sz w:val="28"/>
          <w:szCs w:val="28"/>
          <w:shd w:val="clear" w:color="auto" w:fill="FFFFFF"/>
        </w:rPr>
        <w:t xml:space="preserve"> ö</w:t>
      </w:r>
      <w:r w:rsidRPr="00252353">
        <w:rPr>
          <w:rFonts w:ascii="Times New Roman" w:hAnsi="Times New Roman" w:cs="Times New Roman"/>
          <w:sz w:val="28"/>
          <w:szCs w:val="28"/>
          <w:shd w:val="clear" w:color="auto" w:fill="FFFFFF"/>
          <w:lang w:val="en-US"/>
        </w:rPr>
        <w:t>sk</w:t>
      </w:r>
      <w:r w:rsidRPr="00252353">
        <w:rPr>
          <w:rFonts w:ascii="Times New Roman" w:hAnsi="Times New Roman" w:cs="Times New Roman"/>
          <w:sz w:val="28"/>
          <w:szCs w:val="28"/>
          <w:shd w:val="clear" w:color="auto" w:fill="FFFFFF"/>
        </w:rPr>
        <w:t>ü</w:t>
      </w:r>
      <w:r w:rsidRPr="00252353">
        <w:rPr>
          <w:rFonts w:ascii="Times New Roman" w:hAnsi="Times New Roman" w:cs="Times New Roman"/>
          <w:sz w:val="28"/>
          <w:szCs w:val="28"/>
          <w:shd w:val="clear" w:color="auto" w:fill="FFFFFF"/>
          <w:lang w:val="en-US"/>
        </w:rPr>
        <w:t>r</w:t>
      </w:r>
      <w:r w:rsidRPr="00252353">
        <w:rPr>
          <w:rFonts w:ascii="Times New Roman" w:hAnsi="Times New Roman" w:cs="Times New Roman"/>
          <w:sz w:val="28"/>
          <w:szCs w:val="28"/>
          <w:shd w:val="clear" w:color="auto" w:fill="FFFFFF"/>
        </w:rPr>
        <w:t>ə</w:t>
      </w:r>
      <w:r w:rsidRPr="00252353">
        <w:rPr>
          <w:rFonts w:ascii="Times New Roman" w:hAnsi="Times New Roman" w:cs="Times New Roman"/>
          <w:sz w:val="28"/>
          <w:szCs w:val="28"/>
          <w:shd w:val="clear" w:color="auto" w:fill="FFFFFF"/>
          <w:lang w:val="en-US"/>
        </w:rPr>
        <w:t>k</w:t>
      </w:r>
      <w:r w:rsidRPr="00252353">
        <w:rPr>
          <w:rFonts w:ascii="Times New Roman" w:hAnsi="Times New Roman" w:cs="Times New Roman"/>
          <w:sz w:val="28"/>
          <w:szCs w:val="28"/>
          <w:shd w:val="clear" w:color="auto" w:fill="FFFFFF"/>
        </w:rPr>
        <w:t xml:space="preserve"> </w:t>
      </w:r>
      <w:r w:rsidRPr="00252353">
        <w:rPr>
          <w:rFonts w:ascii="Times New Roman" w:hAnsi="Times New Roman" w:cs="Times New Roman"/>
          <w:sz w:val="28"/>
          <w:szCs w:val="28"/>
          <w:shd w:val="clear" w:color="auto" w:fill="FFFFFF"/>
          <w:lang w:val="en-US"/>
        </w:rPr>
        <w:t>refleksini</w:t>
      </w:r>
      <w:r w:rsidRPr="00252353">
        <w:rPr>
          <w:rFonts w:ascii="Times New Roman" w:hAnsi="Times New Roman" w:cs="Times New Roman"/>
          <w:sz w:val="28"/>
          <w:szCs w:val="28"/>
          <w:shd w:val="clear" w:color="auto" w:fill="FFFFFF"/>
        </w:rPr>
        <w:t xml:space="preserve"> </w:t>
      </w:r>
      <w:r w:rsidRPr="00252353">
        <w:rPr>
          <w:rFonts w:ascii="Times New Roman" w:hAnsi="Times New Roman" w:cs="Times New Roman"/>
          <w:sz w:val="28"/>
          <w:szCs w:val="28"/>
          <w:shd w:val="clear" w:color="auto" w:fill="FFFFFF"/>
          <w:lang w:val="en-US"/>
        </w:rPr>
        <w:t>azaltmaq</w:t>
      </w:r>
      <w:r w:rsidRPr="00252353">
        <w:rPr>
          <w:rFonts w:ascii="Times New Roman" w:hAnsi="Times New Roman" w:cs="Times New Roman"/>
          <w:sz w:val="28"/>
          <w:szCs w:val="28"/>
          <w:shd w:val="clear" w:color="auto" w:fill="FFFFFF"/>
        </w:rPr>
        <w:t xml:space="preserve"> üçü</w:t>
      </w:r>
      <w:r w:rsidRPr="00252353">
        <w:rPr>
          <w:rFonts w:ascii="Times New Roman" w:hAnsi="Times New Roman" w:cs="Times New Roman"/>
          <w:sz w:val="28"/>
          <w:szCs w:val="28"/>
          <w:shd w:val="clear" w:color="auto" w:fill="FFFFFF"/>
          <w:lang w:val="en-US"/>
        </w:rPr>
        <w:t>n</w:t>
      </w:r>
      <w:r w:rsidRPr="00252353">
        <w:rPr>
          <w:rFonts w:ascii="Times New Roman" w:hAnsi="Times New Roman" w:cs="Times New Roman"/>
          <w:sz w:val="28"/>
          <w:szCs w:val="28"/>
          <w:shd w:val="clear" w:color="auto" w:fill="FFFFFF"/>
        </w:rPr>
        <w:t xml:space="preserve"> </w:t>
      </w:r>
      <w:r w:rsidRPr="00252353">
        <w:rPr>
          <w:rFonts w:ascii="Times New Roman" w:hAnsi="Times New Roman" w:cs="Times New Roman"/>
          <w:sz w:val="28"/>
          <w:szCs w:val="28"/>
          <w:shd w:val="clear" w:color="auto" w:fill="FFFFFF"/>
          <w:lang w:val="en-US"/>
        </w:rPr>
        <w:t>periferik</w:t>
      </w:r>
      <w:r w:rsidRPr="00252353">
        <w:rPr>
          <w:rFonts w:ascii="Times New Roman" w:hAnsi="Times New Roman" w:cs="Times New Roman"/>
          <w:sz w:val="28"/>
          <w:szCs w:val="28"/>
          <w:shd w:val="clear" w:color="auto" w:fill="FFFFFF"/>
        </w:rPr>
        <w:t xml:space="preserve"> </w:t>
      </w:r>
      <w:r w:rsidRPr="00252353">
        <w:rPr>
          <w:rFonts w:ascii="Times New Roman" w:hAnsi="Times New Roman" w:cs="Times New Roman"/>
          <w:sz w:val="28"/>
          <w:szCs w:val="28"/>
          <w:shd w:val="clear" w:color="auto" w:fill="FFFFFF"/>
          <w:lang w:val="en-US"/>
        </w:rPr>
        <w:t>t</w:t>
      </w:r>
      <w:r w:rsidRPr="00252353">
        <w:rPr>
          <w:rFonts w:ascii="Times New Roman" w:hAnsi="Times New Roman" w:cs="Times New Roman"/>
          <w:sz w:val="28"/>
          <w:szCs w:val="28"/>
          <w:shd w:val="clear" w:color="auto" w:fill="FFFFFF"/>
        </w:rPr>
        <w:t>ə</w:t>
      </w:r>
      <w:r w:rsidRPr="00252353">
        <w:rPr>
          <w:rFonts w:ascii="Times New Roman" w:hAnsi="Times New Roman" w:cs="Times New Roman"/>
          <w:sz w:val="28"/>
          <w:szCs w:val="28"/>
          <w:shd w:val="clear" w:color="auto" w:fill="FFFFFF"/>
          <w:lang w:val="en-US"/>
        </w:rPr>
        <w:t>sir</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g</w:t>
      </w:r>
      <w:r w:rsidRPr="001A1803">
        <w:rPr>
          <w:rFonts w:ascii="Times New Roman" w:hAnsi="Times New Roman" w:cs="Times New Roman"/>
          <w:sz w:val="28"/>
          <w:szCs w:val="28"/>
          <w:shd w:val="clear" w:color="auto" w:fill="FFFFFF"/>
        </w:rPr>
        <w:t>ö</w:t>
      </w:r>
      <w:r w:rsidRPr="00AD4BC0">
        <w:rPr>
          <w:rFonts w:ascii="Times New Roman" w:hAnsi="Times New Roman" w:cs="Times New Roman"/>
          <w:sz w:val="28"/>
          <w:szCs w:val="28"/>
          <w:shd w:val="clear" w:color="auto" w:fill="FFFFFF"/>
          <w:lang w:val="en-US"/>
        </w:rPr>
        <w:t>st</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r</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n</w:t>
      </w:r>
      <w:r w:rsidRPr="001A1803">
        <w:rPr>
          <w:rFonts w:ascii="Times New Roman" w:hAnsi="Times New Roman" w:cs="Times New Roman"/>
          <w:sz w:val="28"/>
          <w:szCs w:val="28"/>
          <w:shd w:val="clear" w:color="auto" w:fill="FFFFFF"/>
        </w:rPr>
        <w:t xml:space="preserve"> ö</w:t>
      </w:r>
      <w:r w:rsidRPr="00AD4BC0">
        <w:rPr>
          <w:rFonts w:ascii="Times New Roman" w:hAnsi="Times New Roman" w:cs="Times New Roman"/>
          <w:sz w:val="28"/>
          <w:szCs w:val="28"/>
          <w:shd w:val="clear" w:color="auto" w:fill="FFFFFF"/>
          <w:lang w:val="en-US"/>
        </w:rPr>
        <w:t>sk</w:t>
      </w:r>
      <w:r w:rsidRPr="001A1803">
        <w:rPr>
          <w:rFonts w:ascii="Times New Roman" w:hAnsi="Times New Roman" w:cs="Times New Roman"/>
          <w:sz w:val="28"/>
          <w:szCs w:val="28"/>
          <w:shd w:val="clear" w:color="auto" w:fill="FFFFFF"/>
        </w:rPr>
        <w:t>ü</w:t>
      </w:r>
      <w:r w:rsidRPr="00AD4BC0">
        <w:rPr>
          <w:rFonts w:ascii="Times New Roman" w:hAnsi="Times New Roman" w:cs="Times New Roman"/>
          <w:sz w:val="28"/>
          <w:szCs w:val="28"/>
          <w:shd w:val="clear" w:color="auto" w:fill="FFFFFF"/>
          <w:lang w:val="en-US"/>
        </w:rPr>
        <w:t>r</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k</w:t>
      </w:r>
      <w:r w:rsidRPr="001A1803">
        <w:rPr>
          <w:rFonts w:ascii="Times New Roman" w:hAnsi="Times New Roman" w:cs="Times New Roman"/>
          <w:sz w:val="28"/>
          <w:szCs w:val="28"/>
          <w:shd w:val="clear" w:color="auto" w:fill="FFFFFF"/>
        </w:rPr>
        <w:t xml:space="preserve"> </w:t>
      </w:r>
      <w:r w:rsidR="001A1803">
        <w:rPr>
          <w:rFonts w:ascii="Times New Roman" w:hAnsi="Times New Roman" w:cs="Times New Roman"/>
          <w:sz w:val="28"/>
          <w:szCs w:val="28"/>
          <w:shd w:val="clear" w:color="auto" w:fill="FFFFFF"/>
          <w:lang w:val="en-US"/>
        </w:rPr>
        <w:t>k</w:t>
      </w:r>
      <w:r w:rsidR="001A1803" w:rsidRPr="001A1803">
        <w:rPr>
          <w:rFonts w:ascii="Times New Roman" w:hAnsi="Times New Roman" w:cs="Times New Roman"/>
          <w:sz w:val="28"/>
          <w:szCs w:val="28"/>
          <w:shd w:val="clear" w:color="auto" w:fill="FFFFFF"/>
        </w:rPr>
        <w:t>ə</w:t>
      </w:r>
      <w:r w:rsidR="001A1803">
        <w:rPr>
          <w:rFonts w:ascii="Times New Roman" w:hAnsi="Times New Roman" w:cs="Times New Roman"/>
          <w:sz w:val="28"/>
          <w:szCs w:val="28"/>
          <w:shd w:val="clear" w:color="auto" w:fill="FFFFFF"/>
          <w:lang w:val="en-US"/>
        </w:rPr>
        <w:t>sici</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kimi</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istifad</w:t>
      </w:r>
      <w:r w:rsidRPr="001A1803">
        <w:rPr>
          <w:rFonts w:ascii="Times New Roman" w:hAnsi="Times New Roman" w:cs="Times New Roman"/>
          <w:sz w:val="28"/>
          <w:szCs w:val="28"/>
          <w:shd w:val="clear" w:color="auto" w:fill="FFFFFF"/>
        </w:rPr>
        <w:t xml:space="preserve">ə </w:t>
      </w:r>
      <w:r w:rsidRPr="00AD4BC0">
        <w:rPr>
          <w:rFonts w:ascii="Times New Roman" w:hAnsi="Times New Roman" w:cs="Times New Roman"/>
          <w:sz w:val="28"/>
          <w:szCs w:val="28"/>
          <w:shd w:val="clear" w:color="auto" w:fill="FFFFFF"/>
          <w:lang w:val="en-US"/>
        </w:rPr>
        <w:t>edil</w:t>
      </w:r>
      <w:r w:rsidRPr="001A1803">
        <w:rPr>
          <w:rFonts w:ascii="Times New Roman" w:hAnsi="Times New Roman" w:cs="Times New Roman"/>
          <w:sz w:val="28"/>
          <w:szCs w:val="28"/>
          <w:shd w:val="clear" w:color="auto" w:fill="FFFFFF"/>
        </w:rPr>
        <w:t xml:space="preserve">ə </w:t>
      </w:r>
      <w:r w:rsidRPr="00AD4BC0">
        <w:rPr>
          <w:rFonts w:ascii="Times New Roman" w:hAnsi="Times New Roman" w:cs="Times New Roman"/>
          <w:sz w:val="28"/>
          <w:szCs w:val="28"/>
          <w:shd w:val="clear" w:color="auto" w:fill="FFFFFF"/>
          <w:lang w:val="en-US"/>
        </w:rPr>
        <w:t>bil</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r</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Bu</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proqram</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ehtiyac</w:t>
      </w:r>
      <w:r w:rsidRPr="001A1803">
        <w:rPr>
          <w:rFonts w:ascii="Times New Roman" w:hAnsi="Times New Roman" w:cs="Times New Roman"/>
          <w:sz w:val="28"/>
          <w:szCs w:val="28"/>
          <w:shd w:val="clear" w:color="auto" w:fill="FFFFFF"/>
        </w:rPr>
        <w:t xml:space="preserve">ı </w:t>
      </w:r>
      <w:r w:rsidRPr="00AD4BC0">
        <w:rPr>
          <w:rFonts w:ascii="Times New Roman" w:hAnsi="Times New Roman" w:cs="Times New Roman"/>
          <w:sz w:val="28"/>
          <w:szCs w:val="28"/>
          <w:shd w:val="clear" w:color="auto" w:fill="FFFFFF"/>
          <w:lang w:val="en-US"/>
        </w:rPr>
        <w:t>olan</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x</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st</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l</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r</w:t>
      </w:r>
      <w:r w:rsidRPr="001A1803">
        <w:rPr>
          <w:rFonts w:ascii="Times New Roman" w:hAnsi="Times New Roman" w:cs="Times New Roman"/>
          <w:sz w:val="28"/>
          <w:szCs w:val="28"/>
          <w:shd w:val="clear" w:color="auto" w:fill="FFFFFF"/>
        </w:rPr>
        <w:t xml:space="preserve"> üçü</w:t>
      </w:r>
      <w:r w:rsidRPr="00AD4BC0">
        <w:rPr>
          <w:rFonts w:ascii="Times New Roman" w:hAnsi="Times New Roman" w:cs="Times New Roman"/>
          <w:sz w:val="28"/>
          <w:szCs w:val="28"/>
          <w:shd w:val="clear" w:color="auto" w:fill="FFFFFF"/>
          <w:lang w:val="en-US"/>
        </w:rPr>
        <w:t>n</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t</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hl</w:t>
      </w:r>
      <w:r w:rsidRPr="001A1803">
        <w:rPr>
          <w:rFonts w:ascii="Times New Roman" w:hAnsi="Times New Roman" w:cs="Times New Roman"/>
          <w:sz w:val="28"/>
          <w:szCs w:val="28"/>
          <w:shd w:val="clear" w:color="auto" w:fill="FFFFFF"/>
        </w:rPr>
        <w:t>ü</w:t>
      </w:r>
      <w:r w:rsidRPr="00AD4BC0">
        <w:rPr>
          <w:rFonts w:ascii="Times New Roman" w:hAnsi="Times New Roman" w:cs="Times New Roman"/>
          <w:sz w:val="28"/>
          <w:szCs w:val="28"/>
          <w:shd w:val="clear" w:color="auto" w:fill="FFFFFF"/>
          <w:lang w:val="en-US"/>
        </w:rPr>
        <w:t>k</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sizlik</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v</w:t>
      </w:r>
      <w:r w:rsidRPr="001A1803">
        <w:rPr>
          <w:rFonts w:ascii="Times New Roman" w:hAnsi="Times New Roman" w:cs="Times New Roman"/>
          <w:sz w:val="28"/>
          <w:szCs w:val="28"/>
          <w:shd w:val="clear" w:color="auto" w:fill="FFFFFF"/>
        </w:rPr>
        <w:t xml:space="preserve">ə </w:t>
      </w:r>
      <w:r w:rsidRPr="00AD4BC0">
        <w:rPr>
          <w:rFonts w:ascii="Times New Roman" w:hAnsi="Times New Roman" w:cs="Times New Roman"/>
          <w:sz w:val="28"/>
          <w:szCs w:val="28"/>
          <w:shd w:val="clear" w:color="auto" w:fill="FFFFFF"/>
          <w:lang w:val="en-US"/>
        </w:rPr>
        <w:t>rahatl</w:t>
      </w:r>
      <w:r w:rsidRPr="001A1803">
        <w:rPr>
          <w:rFonts w:ascii="Times New Roman" w:hAnsi="Times New Roman" w:cs="Times New Roman"/>
          <w:sz w:val="28"/>
          <w:szCs w:val="28"/>
          <w:shd w:val="clear" w:color="auto" w:fill="FFFFFF"/>
        </w:rPr>
        <w:t>ı</w:t>
      </w:r>
      <w:r w:rsidRPr="00AD4BC0">
        <w:rPr>
          <w:rFonts w:ascii="Times New Roman" w:hAnsi="Times New Roman" w:cs="Times New Roman"/>
          <w:sz w:val="28"/>
          <w:szCs w:val="28"/>
          <w:shd w:val="clear" w:color="auto" w:fill="FFFFFF"/>
          <w:lang w:val="en-US"/>
        </w:rPr>
        <w:t>q</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t</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dbiri</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kimi</w:t>
      </w:r>
      <w:r w:rsidRPr="001A1803">
        <w:rPr>
          <w:rFonts w:ascii="Times New Roman" w:hAnsi="Times New Roman" w:cs="Times New Roman"/>
          <w:sz w:val="28"/>
          <w:szCs w:val="28"/>
          <w:shd w:val="clear" w:color="auto" w:fill="FFFFFF"/>
        </w:rPr>
        <w:t xml:space="preserve"> </w:t>
      </w:r>
      <w:r w:rsidR="001A1803">
        <w:rPr>
          <w:rFonts w:ascii="Times New Roman" w:hAnsi="Times New Roman" w:cs="Times New Roman"/>
          <w:sz w:val="28"/>
          <w:szCs w:val="28"/>
          <w:shd w:val="clear" w:color="auto" w:fill="FFFFFF"/>
          <w:lang w:val="az-Latn-AZ"/>
        </w:rPr>
        <w:t>i</w:t>
      </w:r>
      <w:r w:rsidR="001A1803" w:rsidRPr="001A1803">
        <w:rPr>
          <w:rFonts w:ascii="Times New Roman" w:hAnsi="Times New Roman" w:cs="Times New Roman"/>
          <w:sz w:val="28"/>
          <w:szCs w:val="28"/>
          <w:shd w:val="clear" w:color="auto" w:fill="FFFFFF"/>
        </w:rPr>
        <w:t>ntubasiya</w:t>
      </w:r>
      <w:r w:rsidR="00252353">
        <w:rPr>
          <w:rFonts w:ascii="Times New Roman" w:hAnsi="Times New Roman" w:cs="Times New Roman"/>
          <w:sz w:val="28"/>
          <w:szCs w:val="28"/>
          <w:shd w:val="clear" w:color="auto" w:fill="FFFFFF"/>
          <w:lang w:val="az-Latn-AZ"/>
        </w:rPr>
        <w:t xml:space="preserve"> </w:t>
      </w:r>
      <w:r w:rsidRPr="00AD4BC0">
        <w:rPr>
          <w:rFonts w:ascii="Times New Roman" w:hAnsi="Times New Roman" w:cs="Times New Roman"/>
          <w:sz w:val="28"/>
          <w:szCs w:val="28"/>
          <w:shd w:val="clear" w:color="auto" w:fill="FFFFFF"/>
          <w:lang w:val="en-US"/>
        </w:rPr>
        <w:t>h</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yata</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ke</w:t>
      </w:r>
      <w:r w:rsidRPr="001A1803">
        <w:rPr>
          <w:rFonts w:ascii="Times New Roman" w:hAnsi="Times New Roman" w:cs="Times New Roman"/>
          <w:sz w:val="28"/>
          <w:szCs w:val="28"/>
          <w:shd w:val="clear" w:color="auto" w:fill="FFFFFF"/>
        </w:rPr>
        <w:t>ç</w:t>
      </w:r>
      <w:r w:rsidRPr="00AD4BC0">
        <w:rPr>
          <w:rFonts w:ascii="Times New Roman" w:hAnsi="Times New Roman" w:cs="Times New Roman"/>
          <w:sz w:val="28"/>
          <w:szCs w:val="28"/>
          <w:shd w:val="clear" w:color="auto" w:fill="FFFFFF"/>
          <w:lang w:val="en-US"/>
        </w:rPr>
        <w:t>iril</w:t>
      </w:r>
      <w:r w:rsidRPr="001A1803">
        <w:rPr>
          <w:rFonts w:ascii="Times New Roman" w:hAnsi="Times New Roman" w:cs="Times New Roman"/>
          <w:sz w:val="28"/>
          <w:szCs w:val="28"/>
          <w:shd w:val="clear" w:color="auto" w:fill="FFFFFF"/>
        </w:rPr>
        <w:t xml:space="preserve">ə </w:t>
      </w:r>
      <w:r w:rsidRPr="00AD4BC0">
        <w:rPr>
          <w:rFonts w:ascii="Times New Roman" w:hAnsi="Times New Roman" w:cs="Times New Roman"/>
          <w:sz w:val="28"/>
          <w:szCs w:val="28"/>
          <w:shd w:val="clear" w:color="auto" w:fill="FFFFFF"/>
          <w:lang w:val="en-US"/>
        </w:rPr>
        <w:t>bil</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r</w:t>
      </w:r>
      <w:hyperlink r:id="rId62" w:tooltip="Интубация трахеи" w:history="1"/>
      <w:r w:rsidRPr="001A1803">
        <w:rPr>
          <w:rFonts w:ascii="Times New Roman" w:hAnsi="Times New Roman" w:cs="Times New Roman"/>
          <w:sz w:val="28"/>
          <w:szCs w:val="28"/>
          <w:shd w:val="clear" w:color="auto" w:fill="FFFFFF"/>
        </w:rPr>
        <w:t>, çü</w:t>
      </w:r>
      <w:r w:rsidRPr="00AD4BC0">
        <w:rPr>
          <w:rFonts w:ascii="Times New Roman" w:hAnsi="Times New Roman" w:cs="Times New Roman"/>
          <w:sz w:val="28"/>
          <w:szCs w:val="28"/>
          <w:shd w:val="clear" w:color="auto" w:fill="FFFFFF"/>
          <w:lang w:val="en-US"/>
        </w:rPr>
        <w:t>nki</w:t>
      </w:r>
      <w:r w:rsidRPr="001A1803">
        <w:rPr>
          <w:rFonts w:ascii="Times New Roman" w:hAnsi="Times New Roman" w:cs="Times New Roman"/>
          <w:sz w:val="28"/>
          <w:szCs w:val="28"/>
          <w:shd w:val="clear" w:color="auto" w:fill="FFFFFF"/>
        </w:rPr>
        <w:t xml:space="preserve"> ö</w:t>
      </w:r>
      <w:r w:rsidRPr="00AD4BC0">
        <w:rPr>
          <w:rFonts w:ascii="Times New Roman" w:hAnsi="Times New Roman" w:cs="Times New Roman"/>
          <w:sz w:val="28"/>
          <w:szCs w:val="28"/>
          <w:shd w:val="clear" w:color="auto" w:fill="FFFFFF"/>
          <w:lang w:val="en-US"/>
        </w:rPr>
        <w:t>sk</w:t>
      </w:r>
      <w:r w:rsidRPr="001A1803">
        <w:rPr>
          <w:rFonts w:ascii="Times New Roman" w:hAnsi="Times New Roman" w:cs="Times New Roman"/>
          <w:sz w:val="28"/>
          <w:szCs w:val="28"/>
          <w:shd w:val="clear" w:color="auto" w:fill="FFFFFF"/>
        </w:rPr>
        <w:t>ü</w:t>
      </w:r>
      <w:r w:rsidRPr="00AD4BC0">
        <w:rPr>
          <w:rFonts w:ascii="Times New Roman" w:hAnsi="Times New Roman" w:cs="Times New Roman"/>
          <w:sz w:val="28"/>
          <w:szCs w:val="28"/>
          <w:shd w:val="clear" w:color="auto" w:fill="FFFFFF"/>
          <w:lang w:val="en-US"/>
        </w:rPr>
        <w:t>r</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k</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tezliyini</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v</w:t>
      </w:r>
      <w:r w:rsidRPr="001A1803">
        <w:rPr>
          <w:rFonts w:ascii="Times New Roman" w:hAnsi="Times New Roman" w:cs="Times New Roman"/>
          <w:sz w:val="28"/>
          <w:szCs w:val="28"/>
          <w:shd w:val="clear" w:color="auto" w:fill="FFFFFF"/>
        </w:rPr>
        <w:t xml:space="preserve">ə </w:t>
      </w:r>
      <w:r w:rsidRPr="00AD4BC0">
        <w:rPr>
          <w:rFonts w:ascii="Times New Roman" w:hAnsi="Times New Roman" w:cs="Times New Roman"/>
          <w:sz w:val="28"/>
          <w:szCs w:val="28"/>
          <w:shd w:val="clear" w:color="auto" w:fill="FFFFFF"/>
          <w:lang w:val="en-US"/>
        </w:rPr>
        <w:t>anesteziyadan</w:t>
      </w:r>
      <w:r w:rsidRPr="001A1803">
        <w:rPr>
          <w:rFonts w:ascii="Times New Roman" w:hAnsi="Times New Roman" w:cs="Times New Roman"/>
          <w:sz w:val="28"/>
          <w:szCs w:val="28"/>
          <w:shd w:val="clear" w:color="auto" w:fill="FFFFFF"/>
        </w:rPr>
        <w:t xml:space="preserve"> çı</w:t>
      </w:r>
      <w:r w:rsidRPr="00AD4BC0">
        <w:rPr>
          <w:rFonts w:ascii="Times New Roman" w:hAnsi="Times New Roman" w:cs="Times New Roman"/>
          <w:sz w:val="28"/>
          <w:szCs w:val="28"/>
          <w:shd w:val="clear" w:color="auto" w:fill="FFFFFF"/>
          <w:lang w:val="en-US"/>
        </w:rPr>
        <w:t>xark</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n</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ba</w:t>
      </w:r>
      <w:r w:rsidRPr="001A1803">
        <w:rPr>
          <w:rFonts w:ascii="Times New Roman" w:hAnsi="Times New Roman" w:cs="Times New Roman"/>
          <w:sz w:val="28"/>
          <w:szCs w:val="28"/>
          <w:shd w:val="clear" w:color="auto" w:fill="FFFFFF"/>
        </w:rPr>
        <w:t xml:space="preserve">ş </w:t>
      </w:r>
      <w:r w:rsidRPr="00AD4BC0">
        <w:rPr>
          <w:rFonts w:ascii="Times New Roman" w:hAnsi="Times New Roman" w:cs="Times New Roman"/>
          <w:sz w:val="28"/>
          <w:szCs w:val="28"/>
          <w:shd w:val="clear" w:color="auto" w:fill="FFFFFF"/>
          <w:lang w:val="en-US"/>
        </w:rPr>
        <w:t>ver</w:t>
      </w:r>
      <w:r w:rsidRPr="001A1803">
        <w:rPr>
          <w:rFonts w:ascii="Times New Roman" w:hAnsi="Times New Roman" w:cs="Times New Roman"/>
          <w:sz w:val="28"/>
          <w:szCs w:val="28"/>
          <w:shd w:val="clear" w:color="auto" w:fill="FFFFFF"/>
        </w:rPr>
        <w:t xml:space="preserve">ə </w:t>
      </w:r>
      <w:r w:rsidRPr="00AD4BC0">
        <w:rPr>
          <w:rFonts w:ascii="Times New Roman" w:hAnsi="Times New Roman" w:cs="Times New Roman"/>
          <w:sz w:val="28"/>
          <w:szCs w:val="28"/>
          <w:shd w:val="clear" w:color="auto" w:fill="FFFFFF"/>
          <w:lang w:val="en-US"/>
        </w:rPr>
        <w:t>bil</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c</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k</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n</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f</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s</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borusu</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z</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d</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l</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nm</w:t>
      </w:r>
      <w:r w:rsidRPr="001A1803">
        <w:rPr>
          <w:rFonts w:ascii="Times New Roman" w:hAnsi="Times New Roman" w:cs="Times New Roman"/>
          <w:sz w:val="28"/>
          <w:szCs w:val="28"/>
          <w:shd w:val="clear" w:color="auto" w:fill="FFFFFF"/>
        </w:rPr>
        <w:t>ə</w:t>
      </w:r>
      <w:r w:rsidRPr="00AD4BC0">
        <w:rPr>
          <w:rFonts w:ascii="Times New Roman" w:hAnsi="Times New Roman" w:cs="Times New Roman"/>
          <w:sz w:val="28"/>
          <w:szCs w:val="28"/>
          <w:shd w:val="clear" w:color="auto" w:fill="FFFFFF"/>
          <w:lang w:val="en-US"/>
        </w:rPr>
        <w:t>sini</w:t>
      </w:r>
      <w:r w:rsidRPr="001A1803">
        <w:rPr>
          <w:rFonts w:ascii="Times New Roman" w:hAnsi="Times New Roman" w:cs="Times New Roman"/>
          <w:sz w:val="28"/>
          <w:szCs w:val="28"/>
          <w:shd w:val="clear" w:color="auto" w:fill="FFFFFF"/>
        </w:rPr>
        <w:t xml:space="preserve"> </w:t>
      </w:r>
      <w:r w:rsidRPr="00AD4BC0">
        <w:rPr>
          <w:rFonts w:ascii="Times New Roman" w:hAnsi="Times New Roman" w:cs="Times New Roman"/>
          <w:sz w:val="28"/>
          <w:szCs w:val="28"/>
          <w:shd w:val="clear" w:color="auto" w:fill="FFFFFF"/>
          <w:lang w:val="en-US"/>
        </w:rPr>
        <w:t>azald</w:t>
      </w:r>
      <w:r w:rsidRPr="001A1803">
        <w:rPr>
          <w:rFonts w:ascii="Times New Roman" w:hAnsi="Times New Roman" w:cs="Times New Roman"/>
          <w:sz w:val="28"/>
          <w:szCs w:val="28"/>
          <w:shd w:val="clear" w:color="auto" w:fill="FFFFFF"/>
        </w:rPr>
        <w:t>ı</w:t>
      </w:r>
      <w:r w:rsidRPr="00AD4BC0">
        <w:rPr>
          <w:rFonts w:ascii="Times New Roman" w:hAnsi="Times New Roman" w:cs="Times New Roman"/>
          <w:sz w:val="28"/>
          <w:szCs w:val="28"/>
          <w:shd w:val="clear" w:color="auto" w:fill="FFFFFF"/>
          <w:lang w:val="en-US"/>
        </w:rPr>
        <w:t>r</w:t>
      </w:r>
      <w:r w:rsidRPr="001A1803">
        <w:rPr>
          <w:rFonts w:ascii="Times New Roman" w:hAnsi="Times New Roman" w:cs="Times New Roman"/>
          <w:sz w:val="28"/>
          <w:szCs w:val="28"/>
          <w:shd w:val="clear" w:color="auto" w:fill="FFFFFF"/>
        </w:rPr>
        <w:t>.</w:t>
      </w:r>
    </w:p>
    <w:p w:rsidR="009342D7" w:rsidRPr="001A1803" w:rsidRDefault="009342D7" w:rsidP="009E00D3">
      <w:pPr>
        <w:shd w:val="clear" w:color="auto" w:fill="FFFFFF"/>
        <w:spacing w:after="0" w:line="240" w:lineRule="auto"/>
        <w:ind w:left="709"/>
        <w:rPr>
          <w:rFonts w:ascii="Times New Roman" w:hAnsi="Times New Roman" w:cs="Times New Roman"/>
          <w:b/>
          <w:sz w:val="28"/>
          <w:szCs w:val="28"/>
          <w:shd w:val="clear" w:color="auto" w:fill="FFFFFF"/>
        </w:rPr>
      </w:pPr>
    </w:p>
    <w:p w:rsidR="00A7073B" w:rsidRDefault="00480C33" w:rsidP="009E00D3">
      <w:pPr>
        <w:shd w:val="clear" w:color="auto" w:fill="FFFFFF"/>
        <w:spacing w:after="0" w:line="240" w:lineRule="auto"/>
        <w:ind w:left="709"/>
        <w:rPr>
          <w:rFonts w:ascii="Times New Roman" w:hAnsi="Times New Roman" w:cs="Times New Roman"/>
          <w:b/>
          <w:sz w:val="28"/>
          <w:szCs w:val="28"/>
        </w:rPr>
      </w:pPr>
      <w:r w:rsidRPr="00480C33">
        <w:rPr>
          <w:rFonts w:ascii="Times New Roman" w:hAnsi="Times New Roman" w:cs="Times New Roman"/>
          <w:b/>
          <w:sz w:val="28"/>
          <w:szCs w:val="28"/>
          <w:shd w:val="clear" w:color="auto" w:fill="FFFFFF"/>
        </w:rPr>
        <w:t>Prenoksidiazin</w:t>
      </w:r>
      <w:r w:rsidR="00A7073B" w:rsidRPr="00A7073B">
        <w:rPr>
          <w:rFonts w:ascii="Times New Roman" w:hAnsi="Times New Roman" w:cs="Times New Roman"/>
          <w:b/>
          <w:sz w:val="28"/>
          <w:szCs w:val="28"/>
        </w:rPr>
        <w:t>(Libeksin)</w:t>
      </w:r>
    </w:p>
    <w:p w:rsidR="00A7073B" w:rsidRDefault="00A7073B" w:rsidP="009E00D3">
      <w:pPr>
        <w:shd w:val="clear" w:color="auto" w:fill="FFFFFF"/>
        <w:spacing w:after="0" w:line="240" w:lineRule="auto"/>
        <w:ind w:left="709"/>
        <w:rPr>
          <w:rFonts w:ascii="Times New Roman" w:hAnsi="Times New Roman" w:cs="Times New Roman"/>
          <w:b/>
          <w:sz w:val="28"/>
          <w:szCs w:val="28"/>
        </w:rPr>
      </w:pPr>
      <w:r>
        <w:rPr>
          <w:noProof/>
          <w:lang w:val="en-GB" w:eastAsia="en-GB"/>
        </w:rPr>
        <w:drawing>
          <wp:inline distT="0" distB="0" distL="0" distR="0">
            <wp:extent cx="3324225" cy="1495425"/>
            <wp:effectExtent l="0" t="0" r="9525" b="9525"/>
            <wp:docPr id="3" name="Рисунок 3" descr="Структурная формула Преноксдиаз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руктурная формула Преноксдиазин"/>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24225" cy="1495425"/>
                    </a:xfrm>
                    <a:prstGeom prst="rect">
                      <a:avLst/>
                    </a:prstGeom>
                    <a:noFill/>
                    <a:ln>
                      <a:noFill/>
                    </a:ln>
                  </pic:spPr>
                </pic:pic>
              </a:graphicData>
            </a:graphic>
          </wp:inline>
        </w:drawing>
      </w:r>
    </w:p>
    <w:p w:rsidR="00E52686" w:rsidRPr="00AD4BC0" w:rsidRDefault="00E52686" w:rsidP="009E00D3">
      <w:pPr>
        <w:shd w:val="clear" w:color="auto" w:fill="FFFFFF"/>
        <w:spacing w:after="0" w:line="240" w:lineRule="auto"/>
        <w:ind w:firstLine="709"/>
        <w:jc w:val="both"/>
        <w:rPr>
          <w:rFonts w:ascii="Times New Roman" w:hAnsi="Times New Roman" w:cs="Times New Roman"/>
          <w:b/>
          <w:sz w:val="28"/>
          <w:szCs w:val="28"/>
          <w:lang w:val="en-US"/>
        </w:rPr>
      </w:pPr>
      <w:r w:rsidRPr="00AD4BC0">
        <w:rPr>
          <w:rFonts w:ascii="Times New Roman" w:hAnsi="Times New Roman" w:cs="Times New Roman"/>
          <w:sz w:val="28"/>
          <w:szCs w:val="28"/>
          <w:shd w:val="clear" w:color="auto" w:fill="FFFFFF"/>
          <w:lang w:val="en-US"/>
        </w:rPr>
        <w:t>1-[2-[3-(2,2-Difeniletil)-1,2,4-oksidiazol-5-il]etil]piperidin</w:t>
      </w:r>
    </w:p>
    <w:p w:rsidR="00480C33" w:rsidRPr="00AD4BC0" w:rsidRDefault="00E52686"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b/>
          <w:bCs/>
          <w:sz w:val="28"/>
          <w:szCs w:val="28"/>
          <w:shd w:val="clear" w:color="auto" w:fill="FFFFFF"/>
          <w:lang w:val="en-US"/>
        </w:rPr>
        <w:t>Prenoksidiazin</w:t>
      </w:r>
      <w:r w:rsidRPr="00AD4BC0">
        <w:rPr>
          <w:rFonts w:ascii="Times New Roman" w:hAnsi="Times New Roman" w:cs="Times New Roman"/>
          <w:sz w:val="28"/>
          <w:szCs w:val="28"/>
          <w:shd w:val="clear" w:color="auto" w:fill="FFFFFF"/>
          <w:lang w:val="en-US"/>
        </w:rPr>
        <w:t xml:space="preserve">(Prenoksidiazin) </w:t>
      </w:r>
      <w:r w:rsidR="001A1803">
        <w:rPr>
          <w:rFonts w:ascii="Times New Roman" w:hAnsi="Times New Roman" w:cs="Times New Roman"/>
          <w:sz w:val="28"/>
          <w:szCs w:val="28"/>
          <w:shd w:val="clear" w:color="auto" w:fill="FFFFFF"/>
          <w:lang w:val="en-US"/>
        </w:rPr>
        <w:t>–</w:t>
      </w:r>
      <w:r w:rsidRPr="00AD4BC0">
        <w:rPr>
          <w:rFonts w:ascii="Times New Roman" w:hAnsi="Times New Roman" w:cs="Times New Roman"/>
          <w:sz w:val="28"/>
          <w:szCs w:val="28"/>
          <w:shd w:val="clear" w:color="auto" w:fill="FFFFFF"/>
          <w:lang w:val="en-US"/>
        </w:rPr>
        <w:t xml:space="preserve"> sintetik</w:t>
      </w:r>
      <w:r w:rsidR="001A1803">
        <w:rPr>
          <w:rFonts w:ascii="Times New Roman" w:hAnsi="Times New Roman" w:cs="Times New Roman"/>
          <w:sz w:val="28"/>
          <w:szCs w:val="28"/>
          <w:shd w:val="clear" w:color="auto" w:fill="FFFFFF"/>
          <w:lang w:val="en-US"/>
        </w:rPr>
        <w:t xml:space="preserve"> </w:t>
      </w:r>
      <w:hyperlink r:id="rId64" w:tooltip="Противокашлевые средства" w:history="1">
        <w:r w:rsidRPr="00AD4BC0">
          <w:rPr>
            <w:rStyle w:val="a4"/>
            <w:rFonts w:ascii="Times New Roman" w:hAnsi="Times New Roman" w:cs="Times New Roman"/>
            <w:color w:val="auto"/>
            <w:sz w:val="28"/>
            <w:szCs w:val="28"/>
            <w:u w:val="none"/>
            <w:shd w:val="clear" w:color="auto" w:fill="FFFFFF"/>
            <w:lang w:val="en-US"/>
          </w:rPr>
          <w:t>antitüsiv dərman</w:t>
        </w:r>
      </w:hyperlink>
      <w:r w:rsidR="001A1803">
        <w:rPr>
          <w:rStyle w:val="a4"/>
          <w:rFonts w:ascii="Times New Roman" w:hAnsi="Times New Roman" w:cs="Times New Roman"/>
          <w:color w:val="auto"/>
          <w:sz w:val="28"/>
          <w:szCs w:val="28"/>
          <w:u w:val="none"/>
          <w:shd w:val="clear" w:color="auto" w:fill="FFFFFF"/>
          <w:lang w:val="en-US"/>
        </w:rPr>
        <w:t xml:space="preserve"> vasitəsidir</w:t>
      </w:r>
      <w:r w:rsidRPr="00AD4BC0">
        <w:rPr>
          <w:rFonts w:ascii="Times New Roman" w:hAnsi="Times New Roman" w:cs="Times New Roman"/>
          <w:sz w:val="28"/>
          <w:szCs w:val="28"/>
          <w:shd w:val="clear" w:color="auto" w:fill="FFFFFF"/>
          <w:lang w:val="en-US"/>
        </w:rPr>
        <w:t>.</w:t>
      </w:r>
    </w:p>
    <w:p w:rsidR="00E52686" w:rsidRPr="00AD4BC0" w:rsidRDefault="001A1803"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Periferik təsirli antitüsiv agent</w:t>
      </w:r>
      <w:r w:rsidR="00E52686" w:rsidRPr="00AD4BC0">
        <w:rPr>
          <w:rFonts w:ascii="Times New Roman" w:eastAsia="Times New Roman" w:hAnsi="Times New Roman" w:cs="Times New Roman"/>
          <w:sz w:val="28"/>
          <w:szCs w:val="28"/>
          <w:lang w:val="en-US" w:eastAsia="ru-RU"/>
        </w:rPr>
        <w:t>dir. Dərman aşağıdakı təsirlərə görə öskürək refleksinin periferik əlaqələrini bloklayır:</w:t>
      </w:r>
    </w:p>
    <w:p w:rsidR="00E52686" w:rsidRPr="00AD4BC0" w:rsidRDefault="00E52686" w:rsidP="009E00D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val="en-US" w:eastAsia="ru-RU"/>
        </w:rPr>
      </w:pPr>
      <w:r w:rsidRPr="00AD4BC0">
        <w:rPr>
          <w:rFonts w:ascii="Times New Roman" w:eastAsia="Times New Roman" w:hAnsi="Times New Roman" w:cs="Times New Roman"/>
          <w:sz w:val="28"/>
          <w:szCs w:val="28"/>
          <w:lang w:val="en-US" w:eastAsia="ru-RU"/>
        </w:rPr>
        <w:t>periferik həssas (öskürək) tənəffüs yollarının reseptorlarının qıcıqlanmasını azaldan yerli anestezik təsir;</w:t>
      </w:r>
    </w:p>
    <w:p w:rsidR="00E52686" w:rsidRPr="00AD4BC0" w:rsidRDefault="00E52686" w:rsidP="009E00D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val="en-US" w:eastAsia="ru-RU"/>
        </w:rPr>
      </w:pPr>
      <w:r w:rsidRPr="00AD4BC0">
        <w:rPr>
          <w:rFonts w:ascii="Times New Roman" w:eastAsia="Times New Roman" w:hAnsi="Times New Roman" w:cs="Times New Roman"/>
          <w:sz w:val="28"/>
          <w:szCs w:val="28"/>
          <w:lang w:val="en-US" w:eastAsia="ru-RU"/>
        </w:rPr>
        <w:t xml:space="preserve">öskürək refleksində iştirak edən uzanma reseptorlarının </w:t>
      </w:r>
      <w:r w:rsidR="001A1803">
        <w:rPr>
          <w:rFonts w:ascii="Times New Roman" w:eastAsia="Times New Roman" w:hAnsi="Times New Roman" w:cs="Times New Roman"/>
          <w:sz w:val="28"/>
          <w:szCs w:val="28"/>
          <w:lang w:val="en-US" w:eastAsia="ru-RU"/>
        </w:rPr>
        <w:t>blokadası zamanı baş verən</w:t>
      </w:r>
      <w:r w:rsidRPr="00AD4BC0">
        <w:rPr>
          <w:rFonts w:ascii="Times New Roman" w:eastAsia="Times New Roman" w:hAnsi="Times New Roman" w:cs="Times New Roman"/>
          <w:sz w:val="28"/>
          <w:szCs w:val="28"/>
          <w:lang w:val="en-US" w:eastAsia="ru-RU"/>
        </w:rPr>
        <w:t xml:space="preserve"> bronxodilatator </w:t>
      </w:r>
      <w:r w:rsidR="001A1803">
        <w:rPr>
          <w:rFonts w:ascii="Times New Roman" w:eastAsia="Times New Roman" w:hAnsi="Times New Roman" w:cs="Times New Roman"/>
          <w:sz w:val="28"/>
          <w:szCs w:val="28"/>
          <w:lang w:val="en-US" w:eastAsia="ru-RU"/>
        </w:rPr>
        <w:t>təsir</w:t>
      </w:r>
      <w:r w:rsidRPr="00AD4BC0">
        <w:rPr>
          <w:rFonts w:ascii="Times New Roman" w:eastAsia="Times New Roman" w:hAnsi="Times New Roman" w:cs="Times New Roman"/>
          <w:sz w:val="28"/>
          <w:szCs w:val="28"/>
          <w:lang w:val="en-US" w:eastAsia="ru-RU"/>
        </w:rPr>
        <w:t>;</w:t>
      </w:r>
    </w:p>
    <w:p w:rsidR="00E52686" w:rsidRPr="00AD4BC0" w:rsidRDefault="00E52686" w:rsidP="009E00D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val="en-US" w:eastAsia="ru-RU"/>
        </w:rPr>
      </w:pPr>
      <w:r w:rsidRPr="00AD4BC0">
        <w:rPr>
          <w:rFonts w:ascii="Times New Roman" w:eastAsia="Times New Roman" w:hAnsi="Times New Roman" w:cs="Times New Roman"/>
          <w:sz w:val="28"/>
          <w:szCs w:val="28"/>
          <w:lang w:val="en-US" w:eastAsia="ru-RU"/>
        </w:rPr>
        <w:t>Tənəffüs mərkəzinin fəaliyyətində bir qədər azalma (tənəffüs depressiyası olmadan).</w:t>
      </w:r>
    </w:p>
    <w:p w:rsidR="00E52686" w:rsidRPr="00AD4BC0" w:rsidRDefault="00E52686"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D4BC0">
        <w:rPr>
          <w:rFonts w:ascii="Times New Roman" w:eastAsia="Times New Roman" w:hAnsi="Times New Roman" w:cs="Times New Roman"/>
          <w:sz w:val="28"/>
          <w:szCs w:val="28"/>
          <w:lang w:val="en-US" w:eastAsia="ru-RU"/>
        </w:rPr>
        <w:t xml:space="preserve">Prenoksdiazin </w:t>
      </w:r>
      <w:r w:rsidR="001A1803">
        <w:rPr>
          <w:rFonts w:ascii="Times New Roman" w:eastAsia="Times New Roman" w:hAnsi="Times New Roman" w:cs="Times New Roman"/>
          <w:sz w:val="28"/>
          <w:szCs w:val="28"/>
          <w:lang w:val="en-US" w:eastAsia="ru-RU"/>
        </w:rPr>
        <w:t>narkotik asılılığa</w:t>
      </w:r>
      <w:r w:rsidRPr="00AD4BC0">
        <w:rPr>
          <w:rFonts w:ascii="Times New Roman" w:eastAsia="Times New Roman" w:hAnsi="Times New Roman" w:cs="Times New Roman"/>
          <w:sz w:val="28"/>
          <w:szCs w:val="28"/>
          <w:lang w:val="en-US" w:eastAsia="ru-RU"/>
        </w:rPr>
        <w:t xml:space="preserve"> səbəb olmur. Xroniki bronxitdə iltihab əleyhinə təsir göstərir.</w:t>
      </w:r>
    </w:p>
    <w:p w:rsidR="00E52686" w:rsidRPr="00E52686" w:rsidRDefault="00E52686" w:rsidP="009E00D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D4BC0">
        <w:rPr>
          <w:rFonts w:ascii="Times New Roman" w:hAnsi="Times New Roman" w:cs="Times New Roman"/>
          <w:sz w:val="28"/>
          <w:szCs w:val="28"/>
          <w:shd w:val="clear" w:color="auto" w:fill="FFFFFF"/>
          <w:lang w:val="en-US"/>
        </w:rPr>
        <w:t xml:space="preserve">Yuxarı tənəffüs yollarının kəskin və xroniki </w:t>
      </w:r>
      <w:r w:rsidR="001A1803">
        <w:rPr>
          <w:rFonts w:ascii="Times New Roman" w:hAnsi="Times New Roman" w:cs="Times New Roman"/>
          <w:sz w:val="28"/>
          <w:szCs w:val="28"/>
          <w:shd w:val="clear" w:color="auto" w:fill="FFFFFF"/>
          <w:lang w:val="en-US"/>
        </w:rPr>
        <w:t>bronxitlə</w:t>
      </w:r>
      <w:r w:rsidR="003578C5">
        <w:rPr>
          <w:rFonts w:ascii="Times New Roman" w:hAnsi="Times New Roman" w:cs="Times New Roman"/>
          <w:sz w:val="28"/>
          <w:szCs w:val="28"/>
          <w:shd w:val="clear" w:color="auto" w:fill="FFFFFF"/>
          <w:lang w:val="en-US"/>
        </w:rPr>
        <w:t xml:space="preserve">ri </w:t>
      </w:r>
      <w:r w:rsidRPr="00AD4BC0">
        <w:rPr>
          <w:rFonts w:ascii="Times New Roman" w:hAnsi="Times New Roman" w:cs="Times New Roman"/>
          <w:sz w:val="28"/>
          <w:szCs w:val="28"/>
          <w:shd w:val="clear" w:color="auto" w:fill="FFFFFF"/>
          <w:lang w:val="en-US"/>
        </w:rPr>
        <w:t>üçün öskürək əleyhinə vasitə kimi istifadə olunur.</w:t>
      </w:r>
      <w:r w:rsidR="00486CDB">
        <w:rPr>
          <w:rFonts w:ascii="Times New Roman" w:hAnsi="Times New Roman" w:cs="Times New Roman"/>
          <w:sz w:val="28"/>
          <w:szCs w:val="28"/>
          <w:shd w:val="clear" w:color="auto" w:fill="FFFFFF"/>
          <w:lang w:val="en-US"/>
        </w:rPr>
        <w:t xml:space="preserve"> </w:t>
      </w:r>
      <w:hyperlink r:id="rId65" w:tooltip="Бронхит" w:history="1">
        <w:r w:rsidR="003578C5">
          <w:rPr>
            <w:rStyle w:val="a4"/>
            <w:rFonts w:ascii="Times New Roman" w:hAnsi="Times New Roman" w:cs="Times New Roman"/>
            <w:color w:val="auto"/>
            <w:sz w:val="28"/>
            <w:szCs w:val="28"/>
            <w:u w:val="none"/>
            <w:shd w:val="clear" w:color="auto" w:fill="FFFFFF"/>
            <w:lang w:val="az-Latn-AZ"/>
          </w:rPr>
          <w:t>B</w:t>
        </w:r>
        <w:r w:rsidRPr="00E52686">
          <w:rPr>
            <w:rStyle w:val="a4"/>
            <w:rFonts w:ascii="Times New Roman" w:hAnsi="Times New Roman" w:cs="Times New Roman"/>
            <w:color w:val="auto"/>
            <w:sz w:val="28"/>
            <w:szCs w:val="28"/>
            <w:u w:val="none"/>
            <w:shd w:val="clear" w:color="auto" w:fill="FFFFFF"/>
          </w:rPr>
          <w:t>ronxit</w:t>
        </w:r>
      </w:hyperlink>
      <w:r w:rsidR="00486CDB">
        <w:rPr>
          <w:rStyle w:val="a4"/>
          <w:rFonts w:ascii="Times New Roman" w:hAnsi="Times New Roman" w:cs="Times New Roman"/>
          <w:color w:val="auto"/>
          <w:sz w:val="28"/>
          <w:szCs w:val="28"/>
          <w:u w:val="none"/>
          <w:shd w:val="clear" w:color="auto" w:fill="FFFFFF"/>
          <w:lang w:val="az-Latn-AZ"/>
        </w:rPr>
        <w:t xml:space="preserve">, </w:t>
      </w:r>
      <w:r w:rsidRPr="00E52686">
        <w:rPr>
          <w:rFonts w:ascii="Times New Roman" w:hAnsi="Times New Roman" w:cs="Times New Roman"/>
          <w:sz w:val="28"/>
          <w:szCs w:val="28"/>
          <w:shd w:val="clear" w:color="auto" w:fill="FFFFFF"/>
        </w:rPr>
        <w:t>bronxopnevmoniya,</w:t>
      </w:r>
      <w:hyperlink r:id="rId66" w:tooltip="Бронхиальная астма" w:history="1">
        <w:r w:rsidRPr="00E52686">
          <w:rPr>
            <w:rStyle w:val="a4"/>
            <w:rFonts w:ascii="Times New Roman" w:hAnsi="Times New Roman" w:cs="Times New Roman"/>
            <w:color w:val="auto"/>
            <w:sz w:val="28"/>
            <w:szCs w:val="28"/>
            <w:u w:val="none"/>
            <w:shd w:val="clear" w:color="auto" w:fill="FFFFFF"/>
          </w:rPr>
          <w:t>bronxial astma</w:t>
        </w:r>
      </w:hyperlink>
      <w:r w:rsidRPr="00E52686">
        <w:rPr>
          <w:rFonts w:ascii="Times New Roman" w:hAnsi="Times New Roman" w:cs="Times New Roman"/>
          <w:sz w:val="28"/>
          <w:szCs w:val="28"/>
          <w:shd w:val="clear" w:color="auto" w:fill="FFFFFF"/>
        </w:rPr>
        <w:t>, amfizem və s. Bronxoskopiya və bronxoqrafiyadan əvvəl istifadə edilə bilər (</w:t>
      </w:r>
      <w:r w:rsidR="003578C5">
        <w:rPr>
          <w:rFonts w:ascii="Times New Roman" w:hAnsi="Times New Roman" w:cs="Times New Roman"/>
          <w:sz w:val="28"/>
          <w:szCs w:val="28"/>
          <w:shd w:val="clear" w:color="auto" w:fill="FFFFFF"/>
          <w:lang w:val="az-Latn-AZ"/>
        </w:rPr>
        <w:t>atropin ilə birlikdə</w:t>
      </w:r>
      <w:r w:rsidRPr="00E52686">
        <w:rPr>
          <w:rFonts w:ascii="Times New Roman" w:hAnsi="Times New Roman" w:cs="Times New Roman"/>
          <w:sz w:val="28"/>
          <w:szCs w:val="28"/>
          <w:shd w:val="clear" w:color="auto" w:fill="FFFFFF"/>
        </w:rPr>
        <w:t>).</w:t>
      </w:r>
    </w:p>
    <w:p w:rsidR="0064141F" w:rsidRPr="0064141F" w:rsidRDefault="0064141F" w:rsidP="009E00D3">
      <w:pPr>
        <w:spacing w:after="0" w:line="240" w:lineRule="auto"/>
        <w:ind w:firstLine="709"/>
        <w:jc w:val="both"/>
        <w:rPr>
          <w:rFonts w:ascii="Times New Roman" w:hAnsi="Times New Roman" w:cs="Times New Roman"/>
          <w:b/>
          <w:sz w:val="28"/>
          <w:szCs w:val="28"/>
          <w:lang w:val="az-Latn-AZ"/>
        </w:rPr>
      </w:pPr>
    </w:p>
    <w:p w:rsidR="00480C33" w:rsidRPr="00AD4BC0" w:rsidRDefault="00480C33" w:rsidP="009E00D3">
      <w:pPr>
        <w:spacing w:after="0" w:line="240" w:lineRule="auto"/>
        <w:ind w:firstLine="709"/>
        <w:jc w:val="both"/>
        <w:rPr>
          <w:rFonts w:ascii="Times New Roman" w:hAnsi="Times New Roman" w:cs="Times New Roman"/>
          <w:b/>
          <w:spacing w:val="2"/>
          <w:sz w:val="28"/>
          <w:szCs w:val="28"/>
          <w:lang w:val="az-Latn-AZ"/>
        </w:rPr>
      </w:pPr>
      <w:r w:rsidRPr="00AD4BC0">
        <w:rPr>
          <w:rFonts w:ascii="Times New Roman" w:hAnsi="Times New Roman" w:cs="Times New Roman"/>
          <w:b/>
          <w:spacing w:val="2"/>
          <w:sz w:val="28"/>
          <w:szCs w:val="28"/>
          <w:lang w:val="az-Latn-AZ"/>
        </w:rPr>
        <w:t>Ekspektoranlar</w:t>
      </w:r>
    </w:p>
    <w:p w:rsidR="00480C33" w:rsidRPr="00AD4BC0" w:rsidRDefault="00480C33" w:rsidP="009E00D3">
      <w:pPr>
        <w:spacing w:after="0" w:line="240" w:lineRule="auto"/>
        <w:ind w:firstLine="709"/>
        <w:jc w:val="both"/>
        <w:rPr>
          <w:rFonts w:ascii="Times New Roman" w:hAnsi="Times New Roman" w:cs="Times New Roman"/>
          <w:b/>
          <w:spacing w:val="2"/>
          <w:sz w:val="28"/>
          <w:szCs w:val="28"/>
          <w:lang w:val="az-Latn-AZ"/>
        </w:rPr>
      </w:pPr>
      <w:r w:rsidRPr="00AD4BC0">
        <w:rPr>
          <w:rFonts w:ascii="Times New Roman" w:hAnsi="Times New Roman" w:cs="Times New Roman"/>
          <w:b/>
          <w:bCs/>
          <w:sz w:val="28"/>
          <w:szCs w:val="28"/>
          <w:shd w:val="clear" w:color="auto" w:fill="FFFFFF"/>
          <w:lang w:val="az-Latn-AZ"/>
        </w:rPr>
        <w:t>Ekspektoranlar</w:t>
      </w:r>
      <w:r w:rsidRPr="00AD4BC0">
        <w:rPr>
          <w:rFonts w:ascii="Times New Roman" w:hAnsi="Times New Roman" w:cs="Times New Roman"/>
          <w:sz w:val="28"/>
          <w:szCs w:val="28"/>
          <w:shd w:val="clear" w:color="auto" w:fill="FFFFFF"/>
          <w:lang w:val="az-Latn-AZ"/>
        </w:rPr>
        <w:t xml:space="preserve">- bronxial sekresiyaların tənəffüs yollarından çıxarılmasını təmin edən dərmanlar </w:t>
      </w:r>
      <w:r w:rsidR="003578C5">
        <w:rPr>
          <w:rFonts w:ascii="Times New Roman" w:hAnsi="Times New Roman" w:cs="Times New Roman"/>
          <w:sz w:val="28"/>
          <w:szCs w:val="28"/>
          <w:shd w:val="clear" w:color="auto" w:fill="FFFFFF"/>
          <w:lang w:val="az-Latn-AZ"/>
        </w:rPr>
        <w:t>qrupu</w:t>
      </w:r>
      <w:r w:rsidRPr="00AD4BC0">
        <w:rPr>
          <w:rFonts w:ascii="Times New Roman" w:hAnsi="Times New Roman" w:cs="Times New Roman"/>
          <w:sz w:val="28"/>
          <w:szCs w:val="28"/>
          <w:shd w:val="clear" w:color="auto" w:fill="FFFFFF"/>
          <w:lang w:val="az-Latn-AZ"/>
        </w:rPr>
        <w:t>.</w:t>
      </w:r>
    </w:p>
    <w:p w:rsidR="00480C33" w:rsidRPr="00AD4BC0" w:rsidRDefault="00480C33" w:rsidP="009E00D3">
      <w:pPr>
        <w:shd w:val="clear" w:color="auto" w:fill="FFFFFF"/>
        <w:spacing w:after="0" w:line="240" w:lineRule="auto"/>
        <w:ind w:firstLine="709"/>
        <w:jc w:val="both"/>
        <w:rPr>
          <w:rFonts w:ascii="Times New Roman" w:eastAsia="Times New Roman" w:hAnsi="Times New Roman" w:cs="Times New Roman"/>
          <w:sz w:val="28"/>
          <w:szCs w:val="28"/>
          <w:lang w:val="az-Latn-AZ" w:eastAsia="ru-RU"/>
        </w:rPr>
      </w:pPr>
      <w:r w:rsidRPr="00AD4BC0">
        <w:rPr>
          <w:rFonts w:ascii="Times New Roman" w:eastAsia="Times New Roman" w:hAnsi="Times New Roman" w:cs="Times New Roman"/>
          <w:sz w:val="28"/>
          <w:szCs w:val="28"/>
          <w:lang w:val="az-Latn-AZ" w:eastAsia="ru-RU"/>
        </w:rPr>
        <w:t>Təsir mexanizminə görə iki qrup dərman fərqlənir:</w:t>
      </w:r>
    </w:p>
    <w:p w:rsidR="00480C33" w:rsidRPr="00AD4BC0" w:rsidRDefault="00480C33" w:rsidP="009E00D3">
      <w:pPr>
        <w:shd w:val="clear" w:color="auto" w:fill="FFFFFF"/>
        <w:spacing w:after="0" w:line="240" w:lineRule="auto"/>
        <w:ind w:left="709"/>
        <w:jc w:val="both"/>
        <w:rPr>
          <w:rFonts w:ascii="Times New Roman" w:eastAsia="Times New Roman" w:hAnsi="Times New Roman" w:cs="Times New Roman"/>
          <w:sz w:val="28"/>
          <w:szCs w:val="28"/>
          <w:lang w:val="az-Latn-AZ" w:eastAsia="ru-RU"/>
        </w:rPr>
      </w:pPr>
      <w:r w:rsidRPr="00AD4BC0">
        <w:rPr>
          <w:rFonts w:ascii="Times New Roman" w:eastAsia="Times New Roman" w:hAnsi="Times New Roman" w:cs="Times New Roman"/>
          <w:b/>
          <w:bCs/>
          <w:sz w:val="28"/>
          <w:szCs w:val="28"/>
          <w:lang w:val="az-Latn-AZ" w:eastAsia="ru-RU"/>
        </w:rPr>
        <w:t>Eksektoriyanın stimullaşdırılması</w:t>
      </w:r>
      <w:r w:rsidRPr="00AD4BC0">
        <w:rPr>
          <w:rFonts w:ascii="Times New Roman" w:eastAsia="Times New Roman" w:hAnsi="Times New Roman" w:cs="Times New Roman"/>
          <w:sz w:val="28"/>
          <w:szCs w:val="28"/>
          <w:lang w:val="az-Latn-AZ" w:eastAsia="ru-RU"/>
        </w:rPr>
        <w:t>(sekretor vasitə);</w:t>
      </w:r>
    </w:p>
    <w:p w:rsidR="00480C33" w:rsidRPr="008770A9" w:rsidRDefault="00480C33" w:rsidP="009E00D3">
      <w:pPr>
        <w:shd w:val="clear" w:color="auto" w:fill="FFFFFF"/>
        <w:spacing w:after="0" w:line="240" w:lineRule="auto"/>
        <w:ind w:firstLine="708"/>
        <w:jc w:val="both"/>
        <w:rPr>
          <w:rFonts w:ascii="Times New Roman" w:eastAsia="Times New Roman" w:hAnsi="Times New Roman" w:cs="Times New Roman"/>
          <w:sz w:val="28"/>
          <w:szCs w:val="28"/>
          <w:lang w:val="az-Latn-AZ" w:eastAsia="ru-RU"/>
        </w:rPr>
      </w:pPr>
      <w:r w:rsidRPr="00AD4BC0">
        <w:rPr>
          <w:rFonts w:ascii="Times New Roman" w:eastAsia="Times New Roman" w:hAnsi="Times New Roman" w:cs="Times New Roman"/>
          <w:b/>
          <w:bCs/>
          <w:sz w:val="28"/>
          <w:szCs w:val="28"/>
          <w:lang w:val="az-Latn-AZ" w:eastAsia="ru-RU"/>
        </w:rPr>
        <w:t>Refleks stimullaşdırıcı ekspektoriya.</w:t>
      </w:r>
      <w:r w:rsidRPr="00AD4BC0">
        <w:rPr>
          <w:rFonts w:ascii="Times New Roman" w:eastAsia="Times New Roman" w:hAnsi="Times New Roman" w:cs="Times New Roman"/>
          <w:sz w:val="28"/>
          <w:szCs w:val="28"/>
          <w:lang w:val="az-Latn-AZ" w:eastAsia="ru-RU"/>
        </w:rPr>
        <w:t>Bu alt qrup dərmanlardan istifadə edərkən mədə mukozasında qıcıqlandırıcı təsir yaranır ki, bu da öz növbəsində öskürək və qıcıqlanmaya səbəb olur.</w:t>
      </w:r>
      <w:r w:rsidRPr="003578C5">
        <w:rPr>
          <w:rFonts w:ascii="Times New Roman" w:eastAsia="Times New Roman" w:hAnsi="Times New Roman" w:cs="Times New Roman"/>
          <w:sz w:val="28"/>
          <w:szCs w:val="28"/>
          <w:lang w:val="az-Latn-AZ" w:eastAsia="ru-RU"/>
        </w:rPr>
        <w:t xml:space="preserve"> Onun fəaliyyətinin artması maye bronxial sekresiyaların sintezinin artmasına və öskürək refleksinin şiddətinin artmasına səbəb olur. </w:t>
      </w:r>
      <w:r w:rsidRPr="008770A9">
        <w:rPr>
          <w:rFonts w:ascii="Times New Roman" w:eastAsia="Times New Roman" w:hAnsi="Times New Roman" w:cs="Times New Roman"/>
          <w:sz w:val="28"/>
          <w:szCs w:val="28"/>
          <w:lang w:val="az-Latn-AZ" w:eastAsia="ru-RU"/>
        </w:rPr>
        <w:t>Dərmanın təsir müddəti nisbətən qısadır, dozanın artması ilə öskürək mərkəzinə əlavə olaraq, qusma mərkəzi də aktivləşir, xəstədə şiddətli ürəkbulanma olur və qusma mümkündür. Belə dərmanların nümunələri:</w:t>
      </w:r>
      <w:hyperlink r:id="rId67" w:tooltip="Солодка" w:history="1">
        <w:r w:rsidRPr="008770A9">
          <w:rPr>
            <w:rFonts w:ascii="Times New Roman" w:eastAsia="Times New Roman" w:hAnsi="Times New Roman" w:cs="Times New Roman"/>
            <w:sz w:val="28"/>
            <w:szCs w:val="28"/>
            <w:lang w:val="az-Latn-AZ" w:eastAsia="ru-RU"/>
          </w:rPr>
          <w:t>biyan kökü</w:t>
        </w:r>
      </w:hyperlink>
      <w:r w:rsidRPr="008770A9">
        <w:rPr>
          <w:rFonts w:ascii="Times New Roman" w:eastAsia="Times New Roman" w:hAnsi="Times New Roman" w:cs="Times New Roman"/>
          <w:sz w:val="28"/>
          <w:szCs w:val="28"/>
          <w:lang w:val="az-Latn-AZ" w:eastAsia="ru-RU"/>
        </w:rPr>
        <w:t>,</w:t>
      </w:r>
      <w:hyperlink r:id="rId68" w:tooltip="Термопсис" w:history="1">
        <w:r w:rsidRPr="008770A9">
          <w:rPr>
            <w:rFonts w:ascii="Times New Roman" w:eastAsia="Times New Roman" w:hAnsi="Times New Roman" w:cs="Times New Roman"/>
            <w:sz w:val="28"/>
            <w:szCs w:val="28"/>
            <w:lang w:val="az-Latn-AZ" w:eastAsia="ru-RU"/>
          </w:rPr>
          <w:t>termopsis</w:t>
        </w:r>
      </w:hyperlink>
      <w:r w:rsidRPr="008770A9">
        <w:rPr>
          <w:rFonts w:ascii="Times New Roman" w:eastAsia="Times New Roman" w:hAnsi="Times New Roman" w:cs="Times New Roman"/>
          <w:sz w:val="28"/>
          <w:szCs w:val="28"/>
          <w:lang w:val="az-Latn-AZ" w:eastAsia="ru-RU"/>
        </w:rPr>
        <w:t>,</w:t>
      </w:r>
      <w:hyperlink r:id="rId69" w:tooltip="Бензоат натрия" w:history="1">
        <w:r w:rsidRPr="008770A9">
          <w:rPr>
            <w:rFonts w:ascii="Times New Roman" w:eastAsia="Times New Roman" w:hAnsi="Times New Roman" w:cs="Times New Roman"/>
            <w:sz w:val="28"/>
            <w:szCs w:val="28"/>
            <w:lang w:val="az-Latn-AZ" w:eastAsia="ru-RU"/>
          </w:rPr>
          <w:t>natrium benzoat</w:t>
        </w:r>
      </w:hyperlink>
      <w:r w:rsidRPr="008770A9">
        <w:rPr>
          <w:rFonts w:ascii="Times New Roman" w:eastAsia="Times New Roman" w:hAnsi="Times New Roman" w:cs="Times New Roman"/>
          <w:sz w:val="28"/>
          <w:szCs w:val="28"/>
          <w:lang w:val="az-Latn-AZ" w:eastAsia="ru-RU"/>
        </w:rPr>
        <w:t>,</w:t>
      </w:r>
      <w:hyperlink r:id="rId70" w:tooltip="Эфирные масла" w:history="1">
        <w:r w:rsidRPr="008770A9">
          <w:rPr>
            <w:rFonts w:ascii="Times New Roman" w:eastAsia="Times New Roman" w:hAnsi="Times New Roman" w:cs="Times New Roman"/>
            <w:sz w:val="28"/>
            <w:szCs w:val="28"/>
            <w:lang w:val="az-Latn-AZ" w:eastAsia="ru-RU"/>
          </w:rPr>
          <w:t>efir yağları</w:t>
        </w:r>
      </w:hyperlink>
      <w:r w:rsidRPr="008770A9">
        <w:rPr>
          <w:rFonts w:ascii="Times New Roman" w:eastAsia="Times New Roman" w:hAnsi="Times New Roman" w:cs="Times New Roman"/>
          <w:sz w:val="28"/>
          <w:szCs w:val="28"/>
          <w:lang w:val="az-Latn-AZ" w:eastAsia="ru-RU"/>
        </w:rPr>
        <w:t>(evkalipt, terpen).</w:t>
      </w:r>
    </w:p>
    <w:p w:rsidR="00480C33" w:rsidRPr="00FC022C" w:rsidRDefault="00480C33" w:rsidP="009E00D3">
      <w:pPr>
        <w:shd w:val="clear" w:color="auto" w:fill="FFFFFF"/>
        <w:spacing w:after="0" w:line="240" w:lineRule="auto"/>
        <w:ind w:firstLine="708"/>
        <w:jc w:val="both"/>
        <w:rPr>
          <w:rFonts w:ascii="Times New Roman" w:eastAsia="Times New Roman" w:hAnsi="Times New Roman" w:cs="Times New Roman"/>
          <w:sz w:val="28"/>
          <w:szCs w:val="28"/>
          <w:lang w:val="az-Latn-AZ" w:eastAsia="ru-RU"/>
        </w:rPr>
      </w:pPr>
      <w:r w:rsidRPr="00FC022C">
        <w:rPr>
          <w:rFonts w:ascii="Times New Roman" w:eastAsia="Times New Roman" w:hAnsi="Times New Roman" w:cs="Times New Roman"/>
          <w:b/>
          <w:bCs/>
          <w:sz w:val="28"/>
          <w:szCs w:val="28"/>
          <w:lang w:val="az-Latn-AZ" w:eastAsia="ru-RU"/>
        </w:rPr>
        <w:t>rezorbtiv fəaliyyət.</w:t>
      </w:r>
      <w:r w:rsidRPr="00FC022C">
        <w:rPr>
          <w:rFonts w:ascii="Times New Roman" w:eastAsia="Times New Roman" w:hAnsi="Times New Roman" w:cs="Times New Roman"/>
          <w:sz w:val="28"/>
          <w:szCs w:val="28"/>
          <w:lang w:val="az-Latn-AZ" w:eastAsia="ru-RU"/>
        </w:rPr>
        <w:t>Bu qrupun dərmanları bronxial sekresiyanın maye hissəsinin sekr</w:t>
      </w:r>
      <w:r w:rsidR="003578C5" w:rsidRPr="00FC022C">
        <w:rPr>
          <w:rFonts w:ascii="Times New Roman" w:eastAsia="Times New Roman" w:hAnsi="Times New Roman" w:cs="Times New Roman"/>
          <w:sz w:val="28"/>
          <w:szCs w:val="28"/>
          <w:lang w:val="az-Latn-AZ" w:eastAsia="ru-RU"/>
        </w:rPr>
        <w:t>esiyasının artmasına səbəb olur</w:t>
      </w:r>
      <w:r w:rsidR="003578C5">
        <w:rPr>
          <w:rFonts w:ascii="Times New Roman" w:eastAsia="Times New Roman" w:hAnsi="Times New Roman" w:cs="Times New Roman"/>
          <w:sz w:val="28"/>
          <w:szCs w:val="28"/>
          <w:lang w:val="az-Latn-AZ" w:eastAsia="ru-RU"/>
        </w:rPr>
        <w:t xml:space="preserve">, bəlğəmi </w:t>
      </w:r>
      <w:r w:rsidR="003578C5" w:rsidRPr="00FC022C">
        <w:rPr>
          <w:rFonts w:ascii="Times New Roman" w:eastAsia="Times New Roman" w:hAnsi="Times New Roman" w:cs="Times New Roman"/>
          <w:sz w:val="28"/>
          <w:szCs w:val="28"/>
          <w:lang w:val="az-Latn-AZ" w:eastAsia="ru-RU"/>
        </w:rPr>
        <w:t xml:space="preserve">sulandırılır </w:t>
      </w:r>
      <w:r w:rsidRPr="00FC022C">
        <w:rPr>
          <w:rFonts w:ascii="Times New Roman" w:eastAsia="Times New Roman" w:hAnsi="Times New Roman" w:cs="Times New Roman"/>
          <w:sz w:val="28"/>
          <w:szCs w:val="28"/>
          <w:lang w:val="az-Latn-AZ" w:eastAsia="ru-RU"/>
        </w:rPr>
        <w:t xml:space="preserve">və çıxarmağı asanlaşdırır. Bu dərmanların yan təsirləri </w:t>
      </w:r>
      <w:hyperlink r:id="rId71" w:tooltip="Заложенность носа" w:history="1">
        <w:r w:rsidR="003578C5" w:rsidRPr="00FC022C">
          <w:rPr>
            <w:rFonts w:ascii="Times New Roman" w:eastAsia="Times New Roman" w:hAnsi="Times New Roman" w:cs="Times New Roman"/>
            <w:sz w:val="28"/>
            <w:szCs w:val="28"/>
            <w:lang w:val="az-Latn-AZ" w:eastAsia="ru-RU"/>
          </w:rPr>
          <w:t>burun tıxanıq</w:t>
        </w:r>
        <w:r w:rsidRPr="00FC022C">
          <w:rPr>
            <w:rFonts w:ascii="Times New Roman" w:eastAsia="Times New Roman" w:hAnsi="Times New Roman" w:cs="Times New Roman"/>
            <w:sz w:val="28"/>
            <w:szCs w:val="28"/>
            <w:lang w:val="az-Latn-AZ" w:eastAsia="ru-RU"/>
          </w:rPr>
          <w:t>lığı</w:t>
        </w:r>
      </w:hyperlink>
      <w:r w:rsidR="003578C5" w:rsidRPr="00FC022C">
        <w:rPr>
          <w:rFonts w:ascii="Times New Roman" w:eastAsia="Times New Roman" w:hAnsi="Times New Roman" w:cs="Times New Roman"/>
          <w:sz w:val="28"/>
          <w:szCs w:val="28"/>
          <w:lang w:val="az-Latn-AZ" w:eastAsia="ru-RU"/>
        </w:rPr>
        <w:t xml:space="preserve"> və </w:t>
      </w:r>
      <w:r w:rsidRPr="00FC022C">
        <w:rPr>
          <w:rFonts w:ascii="Times New Roman" w:eastAsia="Times New Roman" w:hAnsi="Times New Roman" w:cs="Times New Roman"/>
          <w:sz w:val="28"/>
          <w:szCs w:val="28"/>
          <w:lang w:val="az-Latn-AZ" w:eastAsia="ru-RU"/>
        </w:rPr>
        <w:t>lakrimasiya</w:t>
      </w:r>
      <w:r w:rsidR="003578C5">
        <w:rPr>
          <w:rFonts w:ascii="Times New Roman" w:eastAsia="Times New Roman" w:hAnsi="Times New Roman" w:cs="Times New Roman"/>
          <w:sz w:val="28"/>
          <w:szCs w:val="28"/>
          <w:lang w:val="az-Latn-AZ" w:eastAsia="ru-RU"/>
        </w:rPr>
        <w:t>dır</w:t>
      </w:r>
      <w:r w:rsidRPr="00FC022C">
        <w:rPr>
          <w:rFonts w:ascii="Times New Roman" w:eastAsia="Times New Roman" w:hAnsi="Times New Roman" w:cs="Times New Roman"/>
          <w:sz w:val="28"/>
          <w:szCs w:val="28"/>
          <w:lang w:val="az-Latn-AZ" w:eastAsia="ru-RU"/>
        </w:rPr>
        <w:t xml:space="preserve">. Bu qrupa </w:t>
      </w:r>
      <w:hyperlink r:id="rId72" w:tooltip="Йодид натрия" w:history="1">
        <w:r w:rsidRPr="00FC022C">
          <w:rPr>
            <w:rFonts w:ascii="Times New Roman" w:eastAsia="Times New Roman" w:hAnsi="Times New Roman" w:cs="Times New Roman"/>
            <w:sz w:val="28"/>
            <w:szCs w:val="28"/>
            <w:lang w:val="az-Latn-AZ" w:eastAsia="ru-RU"/>
          </w:rPr>
          <w:t>natrium yodid</w:t>
        </w:r>
      </w:hyperlink>
      <w:r w:rsidRPr="00FC022C">
        <w:rPr>
          <w:rFonts w:ascii="Times New Roman" w:eastAsia="Times New Roman" w:hAnsi="Times New Roman" w:cs="Times New Roman"/>
          <w:sz w:val="28"/>
          <w:szCs w:val="28"/>
          <w:lang w:val="az-Latn-AZ" w:eastAsia="ru-RU"/>
        </w:rPr>
        <w:t>,</w:t>
      </w:r>
      <w:hyperlink r:id="rId73" w:tooltip="Йодид калия (лекарственное средство)" w:history="1">
        <w:r w:rsidRPr="00FC022C">
          <w:rPr>
            <w:rFonts w:ascii="Times New Roman" w:eastAsia="Times New Roman" w:hAnsi="Times New Roman" w:cs="Times New Roman"/>
            <w:sz w:val="28"/>
            <w:szCs w:val="28"/>
            <w:lang w:val="az-Latn-AZ" w:eastAsia="ru-RU"/>
          </w:rPr>
          <w:t>kalium yodid</w:t>
        </w:r>
      </w:hyperlink>
      <w:r w:rsidRPr="00FC022C">
        <w:rPr>
          <w:rFonts w:ascii="Times New Roman" w:eastAsia="Times New Roman" w:hAnsi="Times New Roman" w:cs="Times New Roman"/>
          <w:sz w:val="28"/>
          <w:szCs w:val="28"/>
          <w:lang w:val="az-Latn-AZ" w:eastAsia="ru-RU"/>
        </w:rPr>
        <w:t>,</w:t>
      </w:r>
      <w:hyperlink r:id="rId74" w:tooltip="Хлорид аммония" w:history="1">
        <w:r w:rsidRPr="00FC022C">
          <w:rPr>
            <w:rFonts w:ascii="Times New Roman" w:eastAsia="Times New Roman" w:hAnsi="Times New Roman" w:cs="Times New Roman"/>
            <w:sz w:val="28"/>
            <w:szCs w:val="28"/>
            <w:lang w:val="az-Latn-AZ" w:eastAsia="ru-RU"/>
          </w:rPr>
          <w:t>ammonium xlorid</w:t>
        </w:r>
      </w:hyperlink>
      <w:r w:rsidRPr="00FC022C">
        <w:rPr>
          <w:rFonts w:ascii="Times New Roman" w:eastAsia="Times New Roman" w:hAnsi="Times New Roman" w:cs="Times New Roman"/>
          <w:sz w:val="28"/>
          <w:szCs w:val="28"/>
          <w:lang w:val="az-Latn-AZ" w:eastAsia="ru-RU"/>
        </w:rPr>
        <w:t>,</w:t>
      </w:r>
      <w:hyperlink r:id="rId75" w:tooltip="Гидрокарбонат натрия" w:history="1">
        <w:r w:rsidRPr="00FC022C">
          <w:rPr>
            <w:rFonts w:ascii="Times New Roman" w:eastAsia="Times New Roman" w:hAnsi="Times New Roman" w:cs="Times New Roman"/>
            <w:sz w:val="28"/>
            <w:szCs w:val="28"/>
            <w:lang w:val="az-Latn-AZ" w:eastAsia="ru-RU"/>
          </w:rPr>
          <w:t>natrium bikarbonat</w:t>
        </w:r>
      </w:hyperlink>
      <w:r w:rsidR="003578C5" w:rsidRPr="00FC022C">
        <w:rPr>
          <w:rFonts w:ascii="Times New Roman" w:eastAsia="Times New Roman" w:hAnsi="Times New Roman" w:cs="Times New Roman"/>
          <w:sz w:val="28"/>
          <w:szCs w:val="28"/>
          <w:lang w:val="az-Latn-AZ" w:eastAsia="ru-RU"/>
        </w:rPr>
        <w:t xml:space="preserve"> daxildir</w:t>
      </w:r>
      <w:r w:rsidRPr="00FC022C">
        <w:rPr>
          <w:rFonts w:ascii="Times New Roman" w:eastAsia="Times New Roman" w:hAnsi="Times New Roman" w:cs="Times New Roman"/>
          <w:sz w:val="28"/>
          <w:szCs w:val="28"/>
          <w:lang w:val="az-Latn-AZ" w:eastAsia="ru-RU"/>
        </w:rPr>
        <w:t>.</w:t>
      </w:r>
    </w:p>
    <w:p w:rsidR="00480C33" w:rsidRPr="00FC022C" w:rsidRDefault="00480C33" w:rsidP="009E00D3">
      <w:pPr>
        <w:spacing w:after="0" w:line="240" w:lineRule="auto"/>
        <w:ind w:firstLine="709"/>
        <w:jc w:val="both"/>
        <w:rPr>
          <w:rFonts w:ascii="Times New Roman" w:hAnsi="Times New Roman" w:cs="Times New Roman"/>
          <w:b/>
          <w:spacing w:val="2"/>
          <w:sz w:val="28"/>
          <w:szCs w:val="28"/>
          <w:lang w:val="az-Latn-AZ"/>
        </w:rPr>
      </w:pPr>
    </w:p>
    <w:p w:rsidR="00480C33" w:rsidRPr="00480C33" w:rsidRDefault="00480C33" w:rsidP="009E00D3">
      <w:pPr>
        <w:spacing w:after="0" w:line="240" w:lineRule="auto"/>
        <w:ind w:firstLine="709"/>
        <w:jc w:val="both"/>
        <w:rPr>
          <w:rFonts w:ascii="Times New Roman" w:hAnsi="Times New Roman" w:cs="Times New Roman"/>
          <w:b/>
          <w:spacing w:val="2"/>
          <w:sz w:val="28"/>
          <w:szCs w:val="28"/>
        </w:rPr>
      </w:pPr>
      <w:r w:rsidRPr="00FC022C">
        <w:rPr>
          <w:rFonts w:ascii="Times New Roman" w:hAnsi="Times New Roman" w:cs="Times New Roman"/>
          <w:sz w:val="28"/>
          <w:szCs w:val="28"/>
          <w:shd w:val="clear" w:color="auto" w:fill="FFFFFF"/>
          <w:lang w:val="az-Latn-AZ"/>
        </w:rPr>
        <w:lastRenderedPageBreak/>
        <w:t>Bu qrup dərmanların təyin edilməsi üçün əsas xəstədə viskoz bəlğəm istehsalı ilə müşayiət olunan xroniki və ya kəskin respirator xəstəliklərin aşkarlanmasıdır (</w:t>
      </w:r>
      <w:hyperlink r:id="rId76" w:tooltip="Бронхит" w:history="1">
        <w:r w:rsidRPr="00FC022C">
          <w:rPr>
            <w:rStyle w:val="a4"/>
            <w:rFonts w:ascii="Times New Roman" w:hAnsi="Times New Roman" w:cs="Times New Roman"/>
            <w:color w:val="auto"/>
            <w:sz w:val="28"/>
            <w:szCs w:val="28"/>
            <w:u w:val="none"/>
            <w:shd w:val="clear" w:color="auto" w:fill="FFFFFF"/>
            <w:lang w:val="az-Latn-AZ"/>
          </w:rPr>
          <w:t>bronxit</w:t>
        </w:r>
      </w:hyperlink>
      <w:r w:rsidRPr="00FC022C">
        <w:rPr>
          <w:rFonts w:ascii="Times New Roman" w:hAnsi="Times New Roman" w:cs="Times New Roman"/>
          <w:sz w:val="28"/>
          <w:szCs w:val="28"/>
          <w:shd w:val="clear" w:color="auto" w:fill="FFFFFF"/>
          <w:lang w:val="az-Latn-AZ"/>
        </w:rPr>
        <w:t>,</w:t>
      </w:r>
      <w:hyperlink r:id="rId77" w:tooltip="Бронхобструктивный синдром (страница отсутствует)" w:history="1">
        <w:r w:rsidRPr="00FC022C">
          <w:rPr>
            <w:rStyle w:val="a4"/>
            <w:rFonts w:ascii="Times New Roman" w:hAnsi="Times New Roman" w:cs="Times New Roman"/>
            <w:color w:val="auto"/>
            <w:sz w:val="28"/>
            <w:szCs w:val="28"/>
            <w:u w:val="none"/>
            <w:shd w:val="clear" w:color="auto" w:fill="FFFFFF"/>
            <w:lang w:val="az-Latn-AZ"/>
          </w:rPr>
          <w:t>bronxo-obstruktiv sindrom</w:t>
        </w:r>
      </w:hyperlink>
      <w:r w:rsidRPr="00FC022C">
        <w:rPr>
          <w:rFonts w:ascii="Times New Roman" w:hAnsi="Times New Roman" w:cs="Times New Roman"/>
          <w:sz w:val="28"/>
          <w:szCs w:val="28"/>
          <w:shd w:val="clear" w:color="auto" w:fill="FFFFFF"/>
          <w:lang w:val="az-Latn-AZ"/>
        </w:rPr>
        <w:t>,</w:t>
      </w:r>
      <w:hyperlink r:id="rId78" w:tooltip="Бронхоэктатическая болезнь" w:history="1">
        <w:r w:rsidRPr="00FC022C">
          <w:rPr>
            <w:rStyle w:val="a4"/>
            <w:rFonts w:ascii="Times New Roman" w:hAnsi="Times New Roman" w:cs="Times New Roman"/>
            <w:color w:val="auto"/>
            <w:sz w:val="28"/>
            <w:szCs w:val="28"/>
            <w:u w:val="none"/>
            <w:shd w:val="clear" w:color="auto" w:fill="FFFFFF"/>
            <w:lang w:val="az-Latn-AZ"/>
          </w:rPr>
          <w:t>bronşektazi</w:t>
        </w:r>
      </w:hyperlink>
      <w:r w:rsidRPr="00FC022C">
        <w:rPr>
          <w:rFonts w:ascii="Times New Roman" w:hAnsi="Times New Roman" w:cs="Times New Roman"/>
          <w:sz w:val="28"/>
          <w:szCs w:val="28"/>
          <w:shd w:val="clear" w:color="auto" w:fill="FFFFFF"/>
          <w:lang w:val="az-Latn-AZ"/>
        </w:rPr>
        <w:t xml:space="preserve">). Anlamaq lazımdır ki, bu qrup dərmanlar köməkçidir, xəstənin vəziyyətini yüngülləşdirir, həyat keyfiyyətini yaxşılaşdırır, lakin xəstəliyin özünün səbəbini aradan qaldırmır. </w:t>
      </w:r>
      <w:r w:rsidRPr="00480C33">
        <w:rPr>
          <w:rFonts w:ascii="Times New Roman" w:hAnsi="Times New Roman" w:cs="Times New Roman"/>
          <w:sz w:val="28"/>
          <w:szCs w:val="28"/>
          <w:shd w:val="clear" w:color="auto" w:fill="FFFFFF"/>
        </w:rPr>
        <w:t>Ekspektoranlarla terapiya adekvatlarla birləşdirilməlidir.</w:t>
      </w:r>
    </w:p>
    <w:p w:rsidR="00204C74" w:rsidRDefault="00204C74" w:rsidP="009E00D3">
      <w:pPr>
        <w:spacing w:after="0" w:line="240" w:lineRule="auto"/>
        <w:ind w:firstLine="709"/>
        <w:jc w:val="both"/>
        <w:rPr>
          <w:rFonts w:ascii="Times New Roman" w:eastAsia="Times New Roman" w:hAnsi="Times New Roman" w:cs="Times New Roman"/>
          <w:b/>
          <w:sz w:val="28"/>
          <w:szCs w:val="28"/>
          <w:lang w:eastAsia="ru-RU"/>
        </w:rPr>
      </w:pPr>
    </w:p>
    <w:p w:rsidR="00480C33" w:rsidRDefault="00480C33" w:rsidP="009E00D3">
      <w:pPr>
        <w:spacing w:after="0" w:line="240" w:lineRule="auto"/>
        <w:ind w:firstLine="709"/>
        <w:jc w:val="both"/>
        <w:rPr>
          <w:rFonts w:ascii="Times New Roman" w:eastAsia="Times New Roman" w:hAnsi="Times New Roman" w:cs="Times New Roman"/>
          <w:b/>
          <w:sz w:val="28"/>
          <w:szCs w:val="28"/>
          <w:lang w:eastAsia="ru-RU"/>
        </w:rPr>
      </w:pPr>
      <w:r w:rsidRPr="00480C33">
        <w:rPr>
          <w:rFonts w:ascii="Times New Roman" w:eastAsia="Times New Roman" w:hAnsi="Times New Roman" w:cs="Times New Roman"/>
          <w:b/>
          <w:sz w:val="28"/>
          <w:szCs w:val="28"/>
          <w:lang w:eastAsia="ru-RU"/>
        </w:rPr>
        <w:t>Glycyrrhizic turşusu</w:t>
      </w:r>
    </w:p>
    <w:p w:rsidR="00473A98" w:rsidRDefault="00473A98" w:rsidP="009E00D3">
      <w:pPr>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997871" cy="1552575"/>
            <wp:effectExtent l="0" t="0" r="0" b="0"/>
            <wp:docPr id="5" name="Рисунок 5" descr="Структурная формула Глицирризиновая кисл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ная формула Глицирризиновая кислота"/>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002687" cy="1555069"/>
                    </a:xfrm>
                    <a:prstGeom prst="rect">
                      <a:avLst/>
                    </a:prstGeom>
                    <a:noFill/>
                    <a:ln>
                      <a:noFill/>
                    </a:ln>
                  </pic:spPr>
                </pic:pic>
              </a:graphicData>
            </a:graphic>
          </wp:inline>
        </w:drawing>
      </w:r>
    </w:p>
    <w:p w:rsidR="00473A98" w:rsidRPr="00AD4BC0" w:rsidRDefault="00473A98" w:rsidP="009E00D3">
      <w:pPr>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sz w:val="28"/>
          <w:szCs w:val="28"/>
          <w:shd w:val="clear" w:color="auto" w:fill="FFFFFF"/>
          <w:lang w:val="en-US"/>
        </w:rPr>
        <w:t>20beta-Karboksi-11-okso-30-norolean-12-en-3beta-yl-2-O-beta-D-glucopyranosyl-alpha-D-glucopyranosiduronic acid</w:t>
      </w:r>
    </w:p>
    <w:p w:rsidR="00473A98" w:rsidRPr="008770A9" w:rsidRDefault="003578C5" w:rsidP="009E00D3">
      <w:pPr>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b/>
          <w:bCs/>
          <w:sz w:val="28"/>
          <w:szCs w:val="28"/>
          <w:shd w:val="clear" w:color="auto" w:fill="FFFFFF"/>
          <w:lang w:val="en-US"/>
        </w:rPr>
        <w:t>Qlisirizin</w:t>
      </w:r>
      <w:r w:rsidR="00473A98" w:rsidRPr="00AD4BC0">
        <w:rPr>
          <w:rFonts w:ascii="Times New Roman" w:hAnsi="Times New Roman" w:cs="Times New Roman"/>
          <w:b/>
          <w:bCs/>
          <w:sz w:val="28"/>
          <w:szCs w:val="28"/>
          <w:shd w:val="clear" w:color="auto" w:fill="FFFFFF"/>
          <w:lang w:val="en-US"/>
        </w:rPr>
        <w:t xml:space="preserve"> turşusu</w:t>
      </w:r>
      <w:r>
        <w:rPr>
          <w:rFonts w:ascii="Times New Roman" w:hAnsi="Times New Roman" w:cs="Times New Roman"/>
          <w:b/>
          <w:bCs/>
          <w:sz w:val="28"/>
          <w:szCs w:val="28"/>
          <w:shd w:val="clear" w:color="auto" w:fill="FFFFFF"/>
          <w:lang w:val="en-US"/>
        </w:rPr>
        <w:t xml:space="preserve"> </w:t>
      </w:r>
      <w:r w:rsidRPr="00486CDB">
        <w:rPr>
          <w:rFonts w:ascii="Times New Roman" w:hAnsi="Times New Roman" w:cs="Times New Roman"/>
          <w:sz w:val="28"/>
          <w:szCs w:val="28"/>
          <w:shd w:val="clear" w:color="auto" w:fill="FFFFFF"/>
          <w:lang w:val="en-US"/>
        </w:rPr>
        <w:t>biyan</w:t>
      </w:r>
      <w:r w:rsidRPr="00AD4BC0">
        <w:rPr>
          <w:rFonts w:ascii="Times New Roman" w:hAnsi="Times New Roman" w:cs="Times New Roman"/>
          <w:sz w:val="28"/>
          <w:szCs w:val="28"/>
          <w:shd w:val="clear" w:color="auto" w:fill="FFFFFF"/>
          <w:lang w:val="en-US"/>
        </w:rPr>
        <w:t xml:space="preserve"> </w:t>
      </w:r>
      <w:r w:rsidR="00473A98" w:rsidRPr="00AD4BC0">
        <w:rPr>
          <w:rFonts w:ascii="Times New Roman" w:hAnsi="Times New Roman" w:cs="Times New Roman"/>
          <w:sz w:val="28"/>
          <w:szCs w:val="28"/>
          <w:shd w:val="clear" w:color="auto" w:fill="FFFFFF"/>
          <w:lang w:val="en-US"/>
        </w:rPr>
        <w:t>köklərdə tapılır</w:t>
      </w:r>
      <w:r>
        <w:rPr>
          <w:rFonts w:ascii="Times New Roman" w:hAnsi="Times New Roman" w:cs="Times New Roman"/>
          <w:sz w:val="28"/>
          <w:szCs w:val="28"/>
          <w:shd w:val="clear" w:color="auto" w:fill="FFFFFF"/>
          <w:lang w:val="en-US"/>
        </w:rPr>
        <w:t>.</w:t>
      </w:r>
      <w:r w:rsidRPr="00AD4BC0">
        <w:rPr>
          <w:rFonts w:ascii="Times New Roman" w:hAnsi="Times New Roman" w:cs="Times New Roman"/>
          <w:sz w:val="28"/>
          <w:szCs w:val="28"/>
          <w:shd w:val="clear" w:color="auto" w:fill="FFFFFF"/>
          <w:lang w:val="en-US"/>
        </w:rPr>
        <w:t xml:space="preserve"> </w:t>
      </w:r>
      <w:r w:rsidR="00473A98" w:rsidRPr="00AD4BC0">
        <w:rPr>
          <w:rFonts w:ascii="Times New Roman" w:hAnsi="Times New Roman" w:cs="Times New Roman"/>
          <w:sz w:val="28"/>
          <w:szCs w:val="28"/>
          <w:shd w:val="clear" w:color="auto" w:fill="FFFFFF"/>
          <w:lang w:val="en-US"/>
        </w:rPr>
        <w:t>Xarici və yerli istifadə üçün</w:t>
      </w:r>
      <w:r>
        <w:rPr>
          <w:rFonts w:ascii="Times New Roman" w:hAnsi="Times New Roman" w:cs="Times New Roman"/>
          <w:sz w:val="28"/>
          <w:szCs w:val="28"/>
          <w:shd w:val="clear" w:color="auto" w:fill="FFFFFF"/>
          <w:lang w:val="en-US"/>
        </w:rPr>
        <w:t xml:space="preserve"> eyni zamanda</w:t>
      </w:r>
      <w:r w:rsidR="00473A98" w:rsidRPr="00AD4BC0">
        <w:rPr>
          <w:rFonts w:ascii="Times New Roman" w:hAnsi="Times New Roman" w:cs="Times New Roman"/>
          <w:sz w:val="28"/>
          <w:szCs w:val="28"/>
          <w:shd w:val="clear" w:color="auto" w:fill="FFFFFF"/>
          <w:lang w:val="en-US"/>
        </w:rPr>
        <w:t xml:space="preserve"> antiviral </w:t>
      </w:r>
      <w:r>
        <w:rPr>
          <w:rFonts w:ascii="Times New Roman" w:hAnsi="Times New Roman" w:cs="Times New Roman"/>
          <w:sz w:val="28"/>
          <w:szCs w:val="28"/>
          <w:shd w:val="clear" w:color="auto" w:fill="FFFFFF"/>
          <w:lang w:val="en-US"/>
        </w:rPr>
        <w:t>təsir göstərir</w:t>
      </w:r>
      <w:r w:rsidR="00473A98" w:rsidRPr="00AD4BC0">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Qlisirizin</w:t>
      </w:r>
      <w:r w:rsidR="00473A98" w:rsidRPr="00AD4BC0">
        <w:rPr>
          <w:rFonts w:ascii="Times New Roman" w:hAnsi="Times New Roman" w:cs="Times New Roman"/>
          <w:sz w:val="28"/>
          <w:szCs w:val="28"/>
          <w:shd w:val="clear" w:color="auto" w:fill="FFFFFF"/>
          <w:lang w:val="en-US"/>
        </w:rPr>
        <w:t xml:space="preserve"> turşusu DNT və RNT viruslarına, o cümlədən müxtəlif virus</w:t>
      </w:r>
      <w:r>
        <w:rPr>
          <w:rFonts w:ascii="Times New Roman" w:hAnsi="Times New Roman" w:cs="Times New Roman"/>
          <w:sz w:val="28"/>
          <w:szCs w:val="28"/>
          <w:shd w:val="clear" w:color="auto" w:fill="FFFFFF"/>
          <w:lang w:val="en-US"/>
        </w:rPr>
        <w:t>lara(</w:t>
      </w:r>
      <w:hyperlink r:id="rId80" w:tooltip="Простой герпес" w:history="1">
        <w:r w:rsidRPr="003578C5">
          <w:rPr>
            <w:rStyle w:val="a4"/>
            <w:rFonts w:ascii="Times New Roman" w:hAnsi="Times New Roman" w:cs="Times New Roman"/>
            <w:color w:val="auto"/>
            <w:sz w:val="28"/>
            <w:szCs w:val="28"/>
            <w:u w:val="none"/>
            <w:shd w:val="clear" w:color="auto" w:fill="FFFFFF"/>
            <w:lang w:val="en-US"/>
          </w:rPr>
          <w:t>herpes simplex</w:t>
        </w:r>
      </w:hyperlink>
      <w:r w:rsidRPr="003578C5">
        <w:rPr>
          <w:rFonts w:ascii="Times New Roman" w:hAnsi="Times New Roman" w:cs="Times New Roman"/>
          <w:sz w:val="28"/>
          <w:szCs w:val="28"/>
          <w:shd w:val="clear" w:color="auto" w:fill="FFFFFF"/>
          <w:lang w:val="en-US"/>
        </w:rPr>
        <w:t>,</w:t>
      </w:r>
      <w:hyperlink r:id="rId81" w:tooltip="Вирус ветряной оспы" w:history="1">
        <w:r w:rsidRPr="003578C5">
          <w:rPr>
            <w:rStyle w:val="a4"/>
            <w:rFonts w:ascii="Times New Roman" w:hAnsi="Times New Roman" w:cs="Times New Roman"/>
            <w:color w:val="auto"/>
            <w:sz w:val="28"/>
            <w:szCs w:val="28"/>
            <w:u w:val="none"/>
            <w:shd w:val="clear" w:color="auto" w:fill="FFFFFF"/>
            <w:lang w:val="en-US"/>
          </w:rPr>
          <w:t>Varicella zoster</w:t>
        </w:r>
      </w:hyperlink>
      <w:r w:rsidRPr="003578C5">
        <w:rPr>
          <w:rFonts w:ascii="Times New Roman" w:hAnsi="Times New Roman" w:cs="Times New Roman"/>
          <w:sz w:val="28"/>
          <w:szCs w:val="28"/>
          <w:shd w:val="clear" w:color="auto" w:fill="FFFFFF"/>
          <w:lang w:val="en-US"/>
        </w:rPr>
        <w:t>, insan papillomavirusları, sitomeqaloviruslar</w:t>
      </w:r>
      <w:r>
        <w:rPr>
          <w:rFonts w:ascii="Times New Roman" w:hAnsi="Times New Roman" w:cs="Times New Roman"/>
          <w:sz w:val="28"/>
          <w:szCs w:val="28"/>
          <w:shd w:val="clear" w:color="auto" w:fill="FFFFFF"/>
          <w:lang w:val="en-US"/>
        </w:rPr>
        <w:t>z)</w:t>
      </w:r>
      <w:r w:rsidR="00473A98" w:rsidRPr="00AD4BC0">
        <w:rPr>
          <w:rFonts w:ascii="Times New Roman" w:hAnsi="Times New Roman" w:cs="Times New Roman"/>
          <w:sz w:val="28"/>
          <w:szCs w:val="28"/>
          <w:shd w:val="clear" w:color="auto" w:fill="FFFFFF"/>
          <w:lang w:val="en-US"/>
        </w:rPr>
        <w:t xml:space="preserve"> qarşı aktivdi</w:t>
      </w:r>
      <w:r>
        <w:rPr>
          <w:rFonts w:ascii="Times New Roman" w:hAnsi="Times New Roman" w:cs="Times New Roman"/>
          <w:sz w:val="28"/>
          <w:szCs w:val="28"/>
          <w:shd w:val="clear" w:color="auto" w:fill="FFFFFF"/>
          <w:lang w:val="en-US"/>
        </w:rPr>
        <w:t>r</w:t>
      </w:r>
      <w:r w:rsidR="00473A98" w:rsidRPr="003578C5">
        <w:rPr>
          <w:rFonts w:ascii="Times New Roman" w:hAnsi="Times New Roman" w:cs="Times New Roman"/>
          <w:sz w:val="28"/>
          <w:szCs w:val="28"/>
          <w:shd w:val="clear" w:color="auto" w:fill="FFFFFF"/>
          <w:lang w:val="en-US"/>
        </w:rPr>
        <w:t xml:space="preserve">. </w:t>
      </w:r>
      <w:r w:rsidR="00473A98" w:rsidRPr="008770A9">
        <w:rPr>
          <w:rFonts w:ascii="Times New Roman" w:hAnsi="Times New Roman" w:cs="Times New Roman"/>
          <w:sz w:val="28"/>
          <w:szCs w:val="28"/>
          <w:shd w:val="clear" w:color="auto" w:fill="FFFFFF"/>
          <w:lang w:val="en-US"/>
        </w:rPr>
        <w:t>Antiviral təsir, yəqin ki</w:t>
      </w:r>
      <w:r>
        <w:rPr>
          <w:rFonts w:ascii="Times New Roman" w:hAnsi="Times New Roman" w:cs="Times New Roman"/>
          <w:sz w:val="28"/>
          <w:szCs w:val="28"/>
          <w:shd w:val="clear" w:color="auto" w:fill="FFFFFF"/>
          <w:lang w:val="az-Latn-AZ"/>
        </w:rPr>
        <w:t xml:space="preserve"> </w:t>
      </w:r>
      <w:hyperlink r:id="rId82" w:tooltip="Интерферон" w:history="1">
        <w:r w:rsidRPr="008770A9">
          <w:rPr>
            <w:rStyle w:val="a4"/>
            <w:rFonts w:ascii="Times New Roman" w:hAnsi="Times New Roman" w:cs="Times New Roman"/>
            <w:color w:val="auto"/>
            <w:sz w:val="28"/>
            <w:szCs w:val="28"/>
            <w:u w:val="none"/>
            <w:shd w:val="clear" w:color="auto" w:fill="FFFFFF"/>
            <w:lang w:val="en-US"/>
          </w:rPr>
          <w:t>interferon</w:t>
        </w:r>
      </w:hyperlink>
      <w:r>
        <w:rPr>
          <w:rStyle w:val="a4"/>
          <w:rFonts w:ascii="Times New Roman" w:hAnsi="Times New Roman" w:cs="Times New Roman"/>
          <w:color w:val="auto"/>
          <w:sz w:val="28"/>
          <w:szCs w:val="28"/>
          <w:u w:val="none"/>
          <w:shd w:val="clear" w:color="auto" w:fill="FFFFFF"/>
          <w:lang w:val="az-Latn-AZ"/>
        </w:rPr>
        <w:t xml:space="preserve"> </w:t>
      </w:r>
      <w:r w:rsidR="00473A98" w:rsidRPr="008770A9">
        <w:rPr>
          <w:rFonts w:ascii="Times New Roman" w:hAnsi="Times New Roman" w:cs="Times New Roman"/>
          <w:sz w:val="28"/>
          <w:szCs w:val="28"/>
          <w:shd w:val="clear" w:color="auto" w:fill="FFFFFF"/>
          <w:lang w:val="en-US"/>
        </w:rPr>
        <w:t>formalaşmanın induksiyası ilə əlaqələndirilir.</w:t>
      </w:r>
    </w:p>
    <w:p w:rsidR="00473A98" w:rsidRPr="008770A9" w:rsidRDefault="00473A98" w:rsidP="009E00D3">
      <w:pPr>
        <w:spacing w:after="0" w:line="240" w:lineRule="auto"/>
        <w:ind w:firstLine="709"/>
        <w:jc w:val="both"/>
        <w:rPr>
          <w:rFonts w:ascii="Times New Roman" w:hAnsi="Times New Roman" w:cs="Times New Roman"/>
          <w:sz w:val="28"/>
          <w:szCs w:val="28"/>
          <w:shd w:val="clear" w:color="auto" w:fill="FFFFFF"/>
          <w:lang w:val="en-US"/>
        </w:rPr>
      </w:pPr>
      <w:r w:rsidRPr="008770A9">
        <w:rPr>
          <w:rFonts w:ascii="Times New Roman" w:hAnsi="Times New Roman" w:cs="Times New Roman"/>
          <w:sz w:val="28"/>
          <w:szCs w:val="28"/>
          <w:shd w:val="clear" w:color="auto" w:fill="FFFFFF"/>
          <w:lang w:val="en-US"/>
        </w:rPr>
        <w:t>Fosfokinazanı inhibə edir və yoluxmuş hüceyrələrdə hüceyrə və virusla kodlanmış zülalların fosforlaşmasını dayandırır. Hüceyrələrdən kənar virusları təsirsiz hala gətirir</w:t>
      </w:r>
      <w:r w:rsidRPr="00732382">
        <w:rPr>
          <w:rFonts w:ascii="Times New Roman" w:hAnsi="Times New Roman" w:cs="Times New Roman"/>
          <w:sz w:val="28"/>
          <w:szCs w:val="28"/>
          <w:shd w:val="clear" w:color="auto" w:fill="FFFFFF"/>
          <w:lang w:val="en-US"/>
        </w:rPr>
        <w:t>, herpes zoster və herpes simplex virusları isə geri dönməzdir</w:t>
      </w:r>
      <w:r w:rsidRPr="008770A9">
        <w:rPr>
          <w:rFonts w:ascii="Times New Roman" w:hAnsi="Times New Roman" w:cs="Times New Roman"/>
          <w:sz w:val="28"/>
          <w:szCs w:val="28"/>
          <w:shd w:val="clear" w:color="auto" w:fill="FFFFFF"/>
          <w:lang w:val="en-US"/>
        </w:rPr>
        <w:t xml:space="preserve">. O, aktiv viral hissəciklərin hüceyrəyə daxil olmasını </w:t>
      </w:r>
      <w:r w:rsidR="003578C5">
        <w:rPr>
          <w:rFonts w:ascii="Times New Roman" w:hAnsi="Times New Roman" w:cs="Times New Roman"/>
          <w:sz w:val="28"/>
          <w:szCs w:val="28"/>
          <w:shd w:val="clear" w:color="auto" w:fill="FFFFFF"/>
          <w:lang w:val="az-Latn-AZ"/>
        </w:rPr>
        <w:t>blokada edir</w:t>
      </w:r>
      <w:r w:rsidRPr="008770A9">
        <w:rPr>
          <w:rFonts w:ascii="Times New Roman" w:hAnsi="Times New Roman" w:cs="Times New Roman"/>
          <w:sz w:val="28"/>
          <w:szCs w:val="28"/>
          <w:shd w:val="clear" w:color="auto" w:fill="FFFFFF"/>
          <w:lang w:val="en-US"/>
        </w:rPr>
        <w:t xml:space="preserve"> və virusun yeni struktur komponentləri sintez etmək qabiliyyətini pozur.</w:t>
      </w:r>
    </w:p>
    <w:p w:rsidR="00473A98" w:rsidRPr="008770A9" w:rsidRDefault="00473A98" w:rsidP="00D24284">
      <w:pPr>
        <w:spacing w:after="0" w:line="240" w:lineRule="auto"/>
        <w:ind w:firstLine="709"/>
        <w:jc w:val="both"/>
        <w:rPr>
          <w:rFonts w:ascii="Times New Roman" w:eastAsia="Times New Roman" w:hAnsi="Times New Roman" w:cs="Times New Roman"/>
          <w:b/>
          <w:sz w:val="28"/>
          <w:szCs w:val="28"/>
          <w:lang w:val="en-US" w:eastAsia="ru-RU"/>
        </w:rPr>
      </w:pPr>
      <w:r w:rsidRPr="008770A9">
        <w:rPr>
          <w:rFonts w:ascii="Times New Roman" w:hAnsi="Times New Roman" w:cs="Times New Roman"/>
          <w:sz w:val="28"/>
          <w:szCs w:val="28"/>
          <w:shd w:val="clear" w:color="auto" w:fill="FFFFFF"/>
          <w:lang w:val="en-US"/>
        </w:rPr>
        <w:t>Biyan kökündən əldə edilə</w:t>
      </w:r>
      <w:r w:rsidR="003578C5" w:rsidRPr="008770A9">
        <w:rPr>
          <w:rFonts w:ascii="Times New Roman" w:hAnsi="Times New Roman" w:cs="Times New Roman"/>
          <w:sz w:val="28"/>
          <w:szCs w:val="28"/>
          <w:shd w:val="clear" w:color="auto" w:fill="FFFFFF"/>
          <w:lang w:val="en-US"/>
        </w:rPr>
        <w:t>n qlis</w:t>
      </w:r>
      <w:r w:rsidRPr="008770A9">
        <w:rPr>
          <w:rFonts w:ascii="Times New Roman" w:hAnsi="Times New Roman" w:cs="Times New Roman"/>
          <w:sz w:val="28"/>
          <w:szCs w:val="28"/>
          <w:shd w:val="clear" w:color="auto" w:fill="FFFFFF"/>
          <w:lang w:val="en-US"/>
        </w:rPr>
        <w:t>irrizin və digər məhsullar müxtəlif dərman məqsədləri üçün istifadə olunur, xüsusən də iltihab əleyhinə, qripə qarşı, bəlğəmgətirici kimi, ammonium qlikirrizinat şəklində</w:t>
      </w:r>
      <w:r w:rsidR="00D24284" w:rsidRPr="008770A9">
        <w:rPr>
          <w:rFonts w:ascii="Times New Roman" w:hAnsi="Times New Roman" w:cs="Times New Roman"/>
          <w:sz w:val="28"/>
          <w:szCs w:val="28"/>
          <w:shd w:val="clear" w:color="auto" w:fill="FFFFFF"/>
          <w:lang w:val="en-US"/>
        </w:rPr>
        <w:t xml:space="preserve"> </w:t>
      </w:r>
      <w:r w:rsidR="003578C5">
        <w:rPr>
          <w:rFonts w:ascii="Times New Roman" w:hAnsi="Times New Roman" w:cs="Times New Roman"/>
          <w:sz w:val="28"/>
          <w:szCs w:val="28"/>
          <w:shd w:val="clear" w:color="auto" w:fill="FFFFFF"/>
          <w:lang w:val="az-Latn-AZ"/>
        </w:rPr>
        <w:t xml:space="preserve"> </w:t>
      </w:r>
      <w:hyperlink r:id="rId83" w:tooltip="Бронхиальная астма" w:history="1">
        <w:r w:rsidRPr="008770A9">
          <w:rPr>
            <w:rStyle w:val="a4"/>
            <w:rFonts w:ascii="Times New Roman" w:hAnsi="Times New Roman" w:cs="Times New Roman"/>
            <w:color w:val="auto"/>
            <w:sz w:val="28"/>
            <w:szCs w:val="28"/>
            <w:u w:val="none"/>
            <w:shd w:val="clear" w:color="auto" w:fill="FFFFFF"/>
            <w:lang w:val="en-US"/>
          </w:rPr>
          <w:t>bronxial astma</w:t>
        </w:r>
      </w:hyperlink>
      <w:r w:rsidR="0051247C">
        <w:rPr>
          <w:rStyle w:val="a4"/>
          <w:rFonts w:ascii="Times New Roman" w:hAnsi="Times New Roman" w:cs="Times New Roman"/>
          <w:color w:val="auto"/>
          <w:sz w:val="28"/>
          <w:szCs w:val="28"/>
          <w:u w:val="none"/>
          <w:shd w:val="clear" w:color="auto" w:fill="FFFFFF"/>
          <w:lang w:val="az-Latn-AZ"/>
        </w:rPr>
        <w:t xml:space="preserve"> </w:t>
      </w:r>
      <w:r w:rsidRPr="008770A9">
        <w:rPr>
          <w:rFonts w:ascii="Times New Roman" w:hAnsi="Times New Roman" w:cs="Times New Roman"/>
          <w:sz w:val="28"/>
          <w:szCs w:val="28"/>
          <w:shd w:val="clear" w:color="auto" w:fill="FFFFFF"/>
          <w:lang w:val="en-US"/>
        </w:rPr>
        <w:t xml:space="preserve">və bəlğəmi çətin ayıran digər tənəffüs xəstəlikləri </w:t>
      </w:r>
      <w:r w:rsidR="00D24284">
        <w:rPr>
          <w:rFonts w:ascii="Times New Roman" w:hAnsi="Times New Roman" w:cs="Times New Roman"/>
          <w:sz w:val="28"/>
          <w:szCs w:val="28"/>
          <w:shd w:val="clear" w:color="auto" w:fill="FFFFFF"/>
          <w:lang w:val="az-Latn-AZ"/>
        </w:rPr>
        <w:t>zamanı istifadə olunur.</w:t>
      </w:r>
    </w:p>
    <w:p w:rsidR="00473A98" w:rsidRPr="00EF65C6" w:rsidRDefault="00473A98" w:rsidP="009E00D3">
      <w:pPr>
        <w:spacing w:after="0" w:line="240" w:lineRule="auto"/>
        <w:ind w:firstLine="709"/>
        <w:jc w:val="both"/>
        <w:rPr>
          <w:rFonts w:ascii="Times New Roman" w:hAnsi="Times New Roman" w:cs="Times New Roman"/>
          <w:sz w:val="28"/>
          <w:szCs w:val="28"/>
          <w:shd w:val="clear" w:color="auto" w:fill="FFFFFF"/>
          <w:lang w:val="en-US"/>
        </w:rPr>
      </w:pPr>
      <w:r w:rsidRPr="00EF65C6">
        <w:rPr>
          <w:rFonts w:ascii="Times New Roman" w:hAnsi="Times New Roman" w:cs="Times New Roman"/>
          <w:sz w:val="28"/>
          <w:szCs w:val="28"/>
          <w:shd w:val="clear" w:color="auto" w:fill="FFFFFF"/>
          <w:lang w:val="en-US"/>
        </w:rPr>
        <w:t>p-Mentandiol-1,8-hidrat</w:t>
      </w:r>
    </w:p>
    <w:p w:rsidR="00473A98" w:rsidRPr="00EF65C6" w:rsidRDefault="00473A98" w:rsidP="009E00D3">
      <w:pPr>
        <w:spacing w:after="0" w:line="240" w:lineRule="auto"/>
        <w:ind w:firstLine="709"/>
        <w:jc w:val="both"/>
        <w:rPr>
          <w:rFonts w:ascii="Times New Roman" w:hAnsi="Times New Roman" w:cs="Times New Roman"/>
          <w:sz w:val="28"/>
          <w:szCs w:val="28"/>
          <w:shd w:val="clear" w:color="auto" w:fill="FFFFFF"/>
          <w:lang w:val="en-US"/>
        </w:rPr>
      </w:pPr>
      <w:r w:rsidRPr="00EF65C6">
        <w:rPr>
          <w:rFonts w:ascii="Times New Roman" w:hAnsi="Times New Roman" w:cs="Times New Roman"/>
          <w:b/>
          <w:bCs/>
          <w:sz w:val="28"/>
          <w:szCs w:val="28"/>
          <w:shd w:val="clear" w:color="auto" w:fill="FFFFFF"/>
          <w:lang w:val="en-US"/>
        </w:rPr>
        <w:t>Terpinghidrat</w:t>
      </w:r>
      <w:r w:rsidRPr="00EF65C6">
        <w:rPr>
          <w:rFonts w:ascii="Times New Roman" w:hAnsi="Times New Roman" w:cs="Times New Roman"/>
          <w:sz w:val="28"/>
          <w:szCs w:val="28"/>
          <w:shd w:val="clear" w:color="auto" w:fill="FFFFFF"/>
          <w:lang w:val="en-US"/>
        </w:rPr>
        <w:t xml:space="preserve">(p-Mentandiol-1,8 hidrat) </w:t>
      </w:r>
      <w:r w:rsidR="00D24284">
        <w:rPr>
          <w:rFonts w:ascii="Times New Roman" w:hAnsi="Times New Roman" w:cs="Times New Roman"/>
          <w:sz w:val="28"/>
          <w:szCs w:val="28"/>
          <w:shd w:val="clear" w:color="auto" w:fill="FFFFFF"/>
          <w:lang w:val="en-US"/>
        </w:rPr>
        <w:t>–e</w:t>
      </w:r>
      <w:r w:rsidR="00D24284" w:rsidRPr="00EF65C6">
        <w:rPr>
          <w:rFonts w:ascii="Times New Roman" w:hAnsi="Times New Roman" w:cs="Times New Roman"/>
          <w:sz w:val="28"/>
          <w:szCs w:val="28"/>
          <w:shd w:val="clear" w:color="auto" w:fill="FFFFFF"/>
          <w:lang w:val="en-US"/>
        </w:rPr>
        <w:t>kspektoran</w:t>
      </w:r>
      <w:r w:rsidR="00D24284">
        <w:rPr>
          <w:rFonts w:ascii="Times New Roman" w:hAnsi="Times New Roman" w:cs="Times New Roman"/>
          <w:sz w:val="28"/>
          <w:szCs w:val="28"/>
          <w:shd w:val="clear" w:color="auto" w:fill="FFFFFF"/>
          <w:lang w:val="en-US"/>
        </w:rPr>
        <w:t xml:space="preserve">t təsirli </w:t>
      </w:r>
      <w:hyperlink r:id="rId84" w:tooltip="Лекарственное средство" w:history="1">
        <w:r w:rsidRPr="00EF65C6">
          <w:rPr>
            <w:rStyle w:val="a4"/>
            <w:rFonts w:ascii="Times New Roman" w:hAnsi="Times New Roman" w:cs="Times New Roman"/>
            <w:color w:val="auto"/>
            <w:sz w:val="28"/>
            <w:szCs w:val="28"/>
            <w:u w:val="none"/>
            <w:shd w:val="clear" w:color="auto" w:fill="FFFFFF"/>
            <w:lang w:val="en-US"/>
          </w:rPr>
          <w:t>dərman</w:t>
        </w:r>
      </w:hyperlink>
      <w:r w:rsidRPr="00EF65C6">
        <w:rPr>
          <w:rFonts w:ascii="Times New Roman" w:hAnsi="Times New Roman" w:cs="Times New Roman"/>
          <w:sz w:val="28"/>
          <w:szCs w:val="28"/>
          <w:shd w:val="clear" w:color="auto" w:fill="FFFFFF"/>
          <w:lang w:val="en-US"/>
        </w:rPr>
        <w:t xml:space="preserve"> </w:t>
      </w:r>
      <w:r w:rsidR="00D24284">
        <w:rPr>
          <w:rFonts w:ascii="Times New Roman" w:hAnsi="Times New Roman" w:cs="Times New Roman"/>
          <w:sz w:val="28"/>
          <w:szCs w:val="28"/>
          <w:shd w:val="clear" w:color="auto" w:fill="FFFFFF"/>
          <w:lang w:val="en-US"/>
        </w:rPr>
        <w:t>vasitəsi kimi istifadə olunur. Bronxial vəz</w:t>
      </w:r>
      <w:r w:rsidRPr="00EF65C6">
        <w:rPr>
          <w:rFonts w:ascii="Times New Roman" w:hAnsi="Times New Roman" w:cs="Times New Roman"/>
          <w:sz w:val="28"/>
          <w:szCs w:val="28"/>
          <w:shd w:val="clear" w:color="auto" w:fill="FFFFFF"/>
          <w:lang w:val="en-US"/>
        </w:rPr>
        <w:t>lər tərəfindən atılır, onların ifrazını stimullaşdırır, maye komponentin miqdarını artırır</w:t>
      </w:r>
      <w:r w:rsidR="0051247C">
        <w:rPr>
          <w:rFonts w:ascii="Times New Roman" w:hAnsi="Times New Roman" w:cs="Times New Roman"/>
          <w:sz w:val="28"/>
          <w:szCs w:val="28"/>
          <w:shd w:val="clear" w:color="auto" w:fill="FFFFFF"/>
          <w:lang w:val="en-US"/>
        </w:rPr>
        <w:t xml:space="preserve">, </w:t>
      </w:r>
      <w:hyperlink r:id="rId85" w:tooltip="Мокрота" w:history="1">
        <w:r w:rsidRPr="00EF65C6">
          <w:rPr>
            <w:rStyle w:val="a4"/>
            <w:rFonts w:ascii="Times New Roman" w:hAnsi="Times New Roman" w:cs="Times New Roman"/>
            <w:color w:val="auto"/>
            <w:sz w:val="28"/>
            <w:szCs w:val="28"/>
            <w:u w:val="none"/>
            <w:shd w:val="clear" w:color="auto" w:fill="FFFFFF"/>
            <w:lang w:val="en-US"/>
          </w:rPr>
          <w:t>bəlğəm</w:t>
        </w:r>
      </w:hyperlink>
      <w:r w:rsidRPr="00EF65C6">
        <w:rPr>
          <w:rFonts w:ascii="Times New Roman" w:hAnsi="Times New Roman" w:cs="Times New Roman"/>
          <w:sz w:val="28"/>
          <w:szCs w:val="28"/>
          <w:shd w:val="clear" w:color="auto" w:fill="FFFFFF"/>
          <w:lang w:val="en-US"/>
        </w:rPr>
        <w:t>, onun ifrazını yaxşılaşdırır.</w:t>
      </w:r>
    </w:p>
    <w:p w:rsidR="001F2E60" w:rsidRPr="00EF65C6" w:rsidRDefault="001F2E60" w:rsidP="009E00D3">
      <w:pPr>
        <w:spacing w:after="0" w:line="240" w:lineRule="auto"/>
        <w:ind w:firstLine="709"/>
        <w:jc w:val="both"/>
        <w:rPr>
          <w:rFonts w:ascii="Times New Roman" w:eastAsia="Times New Roman" w:hAnsi="Times New Roman" w:cs="Times New Roman"/>
          <w:b/>
          <w:sz w:val="28"/>
          <w:szCs w:val="28"/>
          <w:lang w:val="en-US" w:eastAsia="ru-RU"/>
        </w:rPr>
      </w:pPr>
      <w:r w:rsidRPr="00EF65C6">
        <w:rPr>
          <w:rFonts w:ascii="Times New Roman" w:hAnsi="Times New Roman" w:cs="Times New Roman"/>
          <w:sz w:val="28"/>
          <w:szCs w:val="28"/>
          <w:shd w:val="clear" w:color="auto" w:fill="FFFFFF"/>
          <w:lang w:val="en-US"/>
        </w:rPr>
        <w:t>Tətbiq: Xroniki bronxit (bəlğəmgətirici kimi).</w:t>
      </w:r>
    </w:p>
    <w:p w:rsidR="001F2E60" w:rsidRPr="00EF65C6" w:rsidRDefault="001F2E60" w:rsidP="009E00D3">
      <w:pPr>
        <w:spacing w:after="0" w:line="240" w:lineRule="auto"/>
        <w:ind w:firstLine="709"/>
        <w:jc w:val="both"/>
        <w:rPr>
          <w:rFonts w:ascii="Times New Roman" w:eastAsia="Times New Roman" w:hAnsi="Times New Roman" w:cs="Times New Roman"/>
          <w:b/>
          <w:sz w:val="28"/>
          <w:szCs w:val="28"/>
          <w:lang w:val="en-US" w:eastAsia="ru-RU"/>
        </w:rPr>
      </w:pPr>
    </w:p>
    <w:p w:rsidR="001F2E60" w:rsidRDefault="001F2E60" w:rsidP="009E00D3">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Guaifenesin</w:t>
      </w:r>
    </w:p>
    <w:p w:rsidR="001F2E60" w:rsidRDefault="001F2E60" w:rsidP="009E00D3">
      <w:pPr>
        <w:spacing w:after="0" w:line="240" w:lineRule="auto"/>
        <w:ind w:firstLine="709"/>
        <w:jc w:val="both"/>
        <w:rPr>
          <w:rFonts w:ascii="Times New Roman" w:hAnsi="Times New Roman" w:cs="Times New Roman"/>
          <w:b/>
          <w:spacing w:val="2"/>
          <w:sz w:val="28"/>
          <w:szCs w:val="28"/>
        </w:rPr>
      </w:pPr>
      <w:r>
        <w:rPr>
          <w:noProof/>
          <w:lang w:val="en-GB" w:eastAsia="en-GB"/>
        </w:rPr>
        <w:drawing>
          <wp:inline distT="0" distB="0" distL="0" distR="0">
            <wp:extent cx="1981200" cy="1038225"/>
            <wp:effectExtent l="0" t="0" r="0" b="9525"/>
            <wp:docPr id="16" name="Рисунок 16" descr="Структурная формула Гвайфенез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руктурная формула Гвайфенезин"/>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81200" cy="1038225"/>
                    </a:xfrm>
                    <a:prstGeom prst="rect">
                      <a:avLst/>
                    </a:prstGeom>
                    <a:noFill/>
                    <a:ln>
                      <a:noFill/>
                    </a:ln>
                  </pic:spPr>
                </pic:pic>
              </a:graphicData>
            </a:graphic>
          </wp:inline>
        </w:drawing>
      </w:r>
    </w:p>
    <w:p w:rsidR="001F2E60" w:rsidRPr="001F2E60" w:rsidRDefault="001F2E60" w:rsidP="009E00D3">
      <w:pPr>
        <w:spacing w:after="0" w:line="240" w:lineRule="auto"/>
        <w:ind w:firstLine="709"/>
        <w:jc w:val="both"/>
        <w:rPr>
          <w:rFonts w:ascii="Times New Roman" w:hAnsi="Times New Roman" w:cs="Times New Roman"/>
          <w:sz w:val="28"/>
          <w:szCs w:val="28"/>
          <w:shd w:val="clear" w:color="auto" w:fill="FFFFFF"/>
        </w:rPr>
      </w:pPr>
      <w:r w:rsidRPr="001F2E60">
        <w:rPr>
          <w:rFonts w:ascii="Times New Roman" w:hAnsi="Times New Roman" w:cs="Times New Roman"/>
          <w:sz w:val="28"/>
          <w:szCs w:val="28"/>
          <w:shd w:val="clear" w:color="auto" w:fill="FFFFFF"/>
        </w:rPr>
        <w:lastRenderedPageBreak/>
        <w:t>3-(2-Metoksifenoksi)-1,2-propandiol</w:t>
      </w:r>
    </w:p>
    <w:p w:rsidR="001F2E60" w:rsidRPr="00D24284" w:rsidRDefault="001F2E60" w:rsidP="009E00D3">
      <w:pPr>
        <w:pStyle w:val="a5"/>
        <w:shd w:val="clear" w:color="auto" w:fill="FFFFFF"/>
        <w:spacing w:before="0" w:beforeAutospacing="0" w:after="0" w:afterAutospacing="0"/>
        <w:ind w:firstLine="709"/>
        <w:jc w:val="both"/>
        <w:rPr>
          <w:sz w:val="28"/>
          <w:szCs w:val="28"/>
          <w:lang w:val="az-Latn-AZ"/>
        </w:rPr>
      </w:pPr>
      <w:r w:rsidRPr="001F2E60">
        <w:rPr>
          <w:b/>
          <w:bCs/>
          <w:sz w:val="28"/>
          <w:szCs w:val="28"/>
        </w:rPr>
        <w:t>Guaifenesin</w:t>
      </w:r>
      <w:r w:rsidRPr="001F2E60">
        <w:rPr>
          <w:sz w:val="28"/>
          <w:szCs w:val="28"/>
        </w:rPr>
        <w:t>, digərləri arasında</w:t>
      </w:r>
      <w:r w:rsidR="00D24284">
        <w:rPr>
          <w:sz w:val="28"/>
          <w:szCs w:val="28"/>
        </w:rPr>
        <w:t xml:space="preserve"> Mucinex markası altında satılı</w:t>
      </w:r>
      <w:hyperlink r:id="rId87" w:tooltip="Медикамент" w:history="1">
        <w:r w:rsidR="00D24284">
          <w:rPr>
            <w:rStyle w:val="a4"/>
            <w:color w:val="auto"/>
            <w:sz w:val="28"/>
            <w:szCs w:val="28"/>
            <w:u w:val="none"/>
          </w:rPr>
          <w:t>r</w:t>
        </w:r>
        <w:r w:rsidR="00D24284">
          <w:rPr>
            <w:rStyle w:val="a4"/>
            <w:color w:val="auto"/>
            <w:sz w:val="28"/>
            <w:szCs w:val="28"/>
            <w:u w:val="none"/>
            <w:lang w:val="az-Latn-AZ"/>
          </w:rPr>
          <w:t>. Də</w:t>
        </w:r>
        <w:r w:rsidRPr="00D24284">
          <w:rPr>
            <w:rStyle w:val="a4"/>
            <w:color w:val="auto"/>
            <w:sz w:val="28"/>
            <w:szCs w:val="28"/>
            <w:u w:val="none"/>
            <w:lang w:val="az-Latn-AZ"/>
          </w:rPr>
          <w:t>rman,</w:t>
        </w:r>
      </w:hyperlink>
      <w:r w:rsidRPr="00D24284">
        <w:rPr>
          <w:sz w:val="28"/>
          <w:szCs w:val="28"/>
          <w:lang w:val="az-Latn-AZ"/>
        </w:rPr>
        <w:t xml:space="preserve"> </w:t>
      </w:r>
      <w:r w:rsidR="00D24284">
        <w:rPr>
          <w:sz w:val="28"/>
          <w:szCs w:val="28"/>
          <w:lang w:val="az-Latn-AZ"/>
        </w:rPr>
        <w:t xml:space="preserve"> </w:t>
      </w:r>
      <w:hyperlink r:id="rId88" w:tooltip="Мукоактивный агент" w:history="1">
        <w:r w:rsidR="00D24284" w:rsidRPr="00D24284">
          <w:rPr>
            <w:rStyle w:val="a4"/>
            <w:color w:val="auto"/>
            <w:sz w:val="28"/>
            <w:szCs w:val="28"/>
            <w:u w:val="none"/>
            <w:lang w:val="az-Latn-AZ"/>
          </w:rPr>
          <w:t>bəlğəmgətirici</w:t>
        </w:r>
      </w:hyperlink>
      <w:r w:rsidR="00D24284">
        <w:rPr>
          <w:rStyle w:val="a4"/>
          <w:color w:val="auto"/>
          <w:sz w:val="28"/>
          <w:szCs w:val="28"/>
          <w:u w:val="none"/>
          <w:lang w:val="az-Latn-AZ"/>
        </w:rPr>
        <w:t xml:space="preserve">  kimi </w:t>
      </w:r>
      <w:r w:rsidRPr="00D24284">
        <w:rPr>
          <w:sz w:val="28"/>
          <w:szCs w:val="28"/>
          <w:lang w:val="az-Latn-AZ"/>
        </w:rPr>
        <w:t>istifadə olunur</w:t>
      </w:r>
      <w:r w:rsidR="00D24284">
        <w:rPr>
          <w:sz w:val="28"/>
          <w:szCs w:val="28"/>
          <w:lang w:val="az-Latn-AZ"/>
        </w:rPr>
        <w:t>.</w:t>
      </w:r>
    </w:p>
    <w:p w:rsidR="001F2E60" w:rsidRPr="00732382" w:rsidRDefault="001F2E60" w:rsidP="007868F7">
      <w:pPr>
        <w:pStyle w:val="a5"/>
        <w:shd w:val="clear" w:color="auto" w:fill="FFFFFF"/>
        <w:spacing w:before="0" w:beforeAutospacing="0" w:after="0" w:afterAutospacing="0"/>
        <w:ind w:firstLine="709"/>
        <w:jc w:val="both"/>
        <w:rPr>
          <w:sz w:val="28"/>
          <w:szCs w:val="28"/>
          <w:lang w:val="en-GB"/>
        </w:rPr>
      </w:pPr>
      <w:r w:rsidRPr="0051247C">
        <w:rPr>
          <w:sz w:val="28"/>
          <w:szCs w:val="28"/>
          <w:lang w:val="en-GB"/>
        </w:rPr>
        <w:t>Kimyəvi olaraq</w:t>
      </w:r>
      <w:r w:rsidR="0051247C">
        <w:rPr>
          <w:sz w:val="28"/>
          <w:szCs w:val="28"/>
          <w:lang w:val="az-Latn-AZ"/>
        </w:rPr>
        <w:t xml:space="preserve"> </w:t>
      </w:r>
      <w:hyperlink r:id="rId89" w:tooltip="гваякол" w:history="1">
        <w:r w:rsidR="00D24284">
          <w:rPr>
            <w:rStyle w:val="a4"/>
            <w:color w:val="auto"/>
            <w:sz w:val="28"/>
            <w:szCs w:val="28"/>
            <w:u w:val="none"/>
            <w:lang w:val="en-GB"/>
          </w:rPr>
          <w:t>guaias</w:t>
        </w:r>
        <w:r w:rsidRPr="0051247C">
          <w:rPr>
            <w:rStyle w:val="a4"/>
            <w:color w:val="auto"/>
            <w:sz w:val="28"/>
            <w:szCs w:val="28"/>
            <w:u w:val="none"/>
            <w:lang w:val="en-GB"/>
          </w:rPr>
          <w:t>ol</w:t>
        </w:r>
      </w:hyperlink>
      <w:r w:rsidR="0051247C">
        <w:rPr>
          <w:rStyle w:val="a4"/>
          <w:color w:val="auto"/>
          <w:sz w:val="28"/>
          <w:szCs w:val="28"/>
          <w:u w:val="none"/>
          <w:lang w:val="az-Latn-AZ"/>
        </w:rPr>
        <w:t xml:space="preserve"> </w:t>
      </w:r>
      <w:r w:rsidRPr="0051247C">
        <w:rPr>
          <w:sz w:val="28"/>
          <w:szCs w:val="28"/>
          <w:lang w:val="en-GB"/>
        </w:rPr>
        <w:t>və</w:t>
      </w:r>
      <w:r w:rsidR="0051247C">
        <w:rPr>
          <w:sz w:val="28"/>
          <w:szCs w:val="28"/>
          <w:lang w:val="az-Latn-AZ"/>
        </w:rPr>
        <w:t xml:space="preserve"> </w:t>
      </w:r>
      <w:hyperlink r:id="rId90" w:tooltip="глицерин" w:history="1">
        <w:r w:rsidRPr="0051247C">
          <w:rPr>
            <w:rStyle w:val="a4"/>
            <w:color w:val="auto"/>
            <w:sz w:val="28"/>
            <w:szCs w:val="28"/>
            <w:u w:val="none"/>
            <w:lang w:val="en-GB"/>
          </w:rPr>
          <w:t>qliserin</w:t>
        </w:r>
      </w:hyperlink>
      <w:r w:rsidR="00D24284">
        <w:rPr>
          <w:rStyle w:val="a4"/>
          <w:color w:val="auto"/>
          <w:sz w:val="28"/>
          <w:szCs w:val="28"/>
          <w:u w:val="none"/>
          <w:lang w:val="en-GB"/>
        </w:rPr>
        <w:t xml:space="preserve"> efiridir</w:t>
      </w:r>
      <w:r w:rsidRPr="0051247C">
        <w:rPr>
          <w:sz w:val="28"/>
          <w:szCs w:val="28"/>
          <w:lang w:val="en-GB"/>
        </w:rPr>
        <w:t xml:space="preserve">. Guaifenesin qalın selikli öskürəyə kömək etmək üçün istifadə olunur və bəzən </w:t>
      </w:r>
      <w:r w:rsidR="007868F7">
        <w:rPr>
          <w:sz w:val="28"/>
          <w:szCs w:val="28"/>
          <w:lang w:val="en-GB"/>
        </w:rPr>
        <w:t xml:space="preserve"> dekstrometorfan ilə kombinasiya şəklində istifadə </w:t>
      </w:r>
      <w:r w:rsidR="007868F7" w:rsidRPr="00732382">
        <w:rPr>
          <w:sz w:val="28"/>
          <w:szCs w:val="28"/>
          <w:lang w:val="en-GB"/>
        </w:rPr>
        <w:t>olunur.</w:t>
      </w:r>
      <w:r w:rsidRPr="00732382">
        <w:rPr>
          <w:sz w:val="28"/>
          <w:szCs w:val="28"/>
          <w:lang w:val="en-GB"/>
        </w:rPr>
        <w:t xml:space="preserve"> </w:t>
      </w:r>
    </w:p>
    <w:p w:rsidR="001F2E60" w:rsidRPr="00E666D0" w:rsidRDefault="001F2E60" w:rsidP="009E00D3">
      <w:pPr>
        <w:pStyle w:val="a5"/>
        <w:shd w:val="clear" w:color="auto" w:fill="FFFFFF"/>
        <w:spacing w:before="0" w:beforeAutospacing="0" w:after="0" w:afterAutospacing="0"/>
        <w:ind w:firstLine="709"/>
        <w:jc w:val="both"/>
        <w:rPr>
          <w:sz w:val="28"/>
          <w:szCs w:val="28"/>
          <w:lang w:val="en-GB"/>
        </w:rPr>
      </w:pPr>
      <w:r w:rsidRPr="00732382">
        <w:rPr>
          <w:sz w:val="28"/>
          <w:szCs w:val="28"/>
          <w:lang w:val="en-GB"/>
        </w:rPr>
        <w:t>Yan təsirlərə başgicəllənmə,</w:t>
      </w:r>
      <w:r w:rsidRPr="00E666D0">
        <w:rPr>
          <w:sz w:val="28"/>
          <w:szCs w:val="28"/>
          <w:lang w:val="en-GB"/>
        </w:rPr>
        <w:t xml:space="preserve"> yuxululuq, dəri </w:t>
      </w:r>
      <w:r w:rsidR="007868F7">
        <w:rPr>
          <w:sz w:val="28"/>
          <w:szCs w:val="28"/>
          <w:lang w:val="en-GB"/>
        </w:rPr>
        <w:t>səpkiləri</w:t>
      </w:r>
      <w:r w:rsidRPr="00E666D0">
        <w:rPr>
          <w:sz w:val="28"/>
          <w:szCs w:val="28"/>
          <w:lang w:val="en-GB"/>
        </w:rPr>
        <w:t xml:space="preserve"> və ürəkbulanma daxil ola bilər. Hamiləlik dövründə kifayət q</w:t>
      </w:r>
      <w:r w:rsidR="00732382">
        <w:rPr>
          <w:sz w:val="28"/>
          <w:szCs w:val="28"/>
          <w:lang w:val="en-GB"/>
        </w:rPr>
        <w:t>ədər öyrənilməsə də, təhlükəsiz qəbul edilir</w:t>
      </w:r>
      <w:r w:rsidRPr="00E666D0">
        <w:rPr>
          <w:sz w:val="28"/>
          <w:szCs w:val="28"/>
          <w:lang w:val="en-GB"/>
        </w:rPr>
        <w:t xml:space="preserve">. </w:t>
      </w:r>
    </w:p>
    <w:p w:rsidR="001F2E60" w:rsidRPr="00E666D0" w:rsidRDefault="001F2E60" w:rsidP="009E00D3">
      <w:pPr>
        <w:spacing w:after="0" w:line="240" w:lineRule="auto"/>
        <w:ind w:firstLine="709"/>
        <w:jc w:val="both"/>
        <w:rPr>
          <w:rFonts w:ascii="Times New Roman" w:hAnsi="Times New Roman" w:cs="Times New Roman"/>
          <w:b/>
          <w:spacing w:val="2"/>
          <w:sz w:val="28"/>
          <w:szCs w:val="28"/>
          <w:lang w:val="en-GB"/>
        </w:rPr>
      </w:pPr>
    </w:p>
    <w:p w:rsidR="00473A98" w:rsidRDefault="00FC022C" w:rsidP="009E00D3">
      <w:pPr>
        <w:spacing w:after="0" w:line="240" w:lineRule="auto"/>
        <w:ind w:firstLine="709"/>
        <w:jc w:val="both"/>
        <w:rPr>
          <w:rFonts w:ascii="Times New Roman" w:eastAsia="Times New Roman" w:hAnsi="Times New Roman" w:cs="Times New Roman"/>
          <w:b/>
          <w:sz w:val="28"/>
          <w:szCs w:val="28"/>
          <w:lang w:eastAsia="ru-RU"/>
        </w:rPr>
      </w:pPr>
      <w:hyperlink r:id="rId91" w:tooltip="Термопсис" w:history="1">
        <w:r w:rsidR="00473A98" w:rsidRPr="00480C33">
          <w:rPr>
            <w:rFonts w:ascii="Times New Roman" w:eastAsia="Times New Roman" w:hAnsi="Times New Roman" w:cs="Times New Roman"/>
            <w:b/>
            <w:sz w:val="28"/>
            <w:szCs w:val="28"/>
            <w:lang w:eastAsia="ru-RU"/>
          </w:rPr>
          <w:t>termopsis</w:t>
        </w:r>
      </w:hyperlink>
    </w:p>
    <w:p w:rsidR="001F2E60" w:rsidRDefault="001F2E60" w:rsidP="009E00D3">
      <w:pPr>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105025" cy="1578769"/>
            <wp:effectExtent l="0" t="0" r="0" b="2540"/>
            <wp:docPr id="17" name="Рисунок 17" descr="Thermopsis lupino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rmopsis lupinoides"/>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111087" cy="1583315"/>
                    </a:xfrm>
                    <a:prstGeom prst="rect">
                      <a:avLst/>
                    </a:prstGeom>
                    <a:noFill/>
                    <a:ln>
                      <a:noFill/>
                    </a:ln>
                  </pic:spPr>
                </pic:pic>
              </a:graphicData>
            </a:graphic>
          </wp:inline>
        </w:drawing>
      </w:r>
    </w:p>
    <w:p w:rsidR="001F2E60" w:rsidRPr="00732382" w:rsidRDefault="00732382" w:rsidP="009E00D3">
      <w:pPr>
        <w:pStyle w:val="a5"/>
        <w:shd w:val="clear" w:color="auto" w:fill="FFFFFF"/>
        <w:spacing w:before="0" w:beforeAutospacing="0" w:after="0" w:afterAutospacing="0"/>
        <w:ind w:firstLine="709"/>
        <w:jc w:val="both"/>
        <w:rPr>
          <w:sz w:val="28"/>
          <w:szCs w:val="28"/>
        </w:rPr>
      </w:pPr>
      <w:r w:rsidRPr="00732382">
        <w:rPr>
          <w:b/>
          <w:bCs/>
          <w:sz w:val="28"/>
          <w:szCs w:val="28"/>
        </w:rPr>
        <w:t xml:space="preserve"> </w:t>
      </w:r>
      <w:r>
        <w:rPr>
          <w:b/>
          <w:bCs/>
          <w:sz w:val="28"/>
          <w:szCs w:val="28"/>
          <w:lang w:val="az-Latn-AZ"/>
        </w:rPr>
        <w:t xml:space="preserve">Termopsis bitkisinin </w:t>
      </w:r>
      <w:r>
        <w:rPr>
          <w:sz w:val="28"/>
          <w:szCs w:val="28"/>
          <w:lang w:val="en-US"/>
        </w:rPr>
        <w:t>t</w:t>
      </w:r>
      <w:r w:rsidR="007868F7" w:rsidRPr="00732382">
        <w:rPr>
          <w:sz w:val="28"/>
          <w:szCs w:val="28"/>
        </w:rPr>
        <w:t>ə</w:t>
      </w:r>
      <w:r w:rsidR="007868F7">
        <w:rPr>
          <w:sz w:val="28"/>
          <w:szCs w:val="28"/>
          <w:lang w:val="en-US"/>
        </w:rPr>
        <w:t>bii</w:t>
      </w:r>
      <w:r w:rsidR="007868F7" w:rsidRPr="00732382">
        <w:rPr>
          <w:sz w:val="28"/>
          <w:szCs w:val="28"/>
        </w:rPr>
        <w:t xml:space="preserve"> </w:t>
      </w:r>
      <w:r w:rsidR="007868F7">
        <w:rPr>
          <w:sz w:val="28"/>
          <w:szCs w:val="28"/>
          <w:lang w:val="en-US"/>
        </w:rPr>
        <w:t>yay</w:t>
      </w:r>
      <w:r w:rsidR="007868F7" w:rsidRPr="00732382">
        <w:rPr>
          <w:sz w:val="28"/>
          <w:szCs w:val="28"/>
        </w:rPr>
        <w:t>ı</w:t>
      </w:r>
      <w:r w:rsidR="007868F7">
        <w:rPr>
          <w:sz w:val="28"/>
          <w:szCs w:val="28"/>
          <w:lang w:val="en-US"/>
        </w:rPr>
        <w:t>lma</w:t>
      </w:r>
      <w:r w:rsidR="007868F7" w:rsidRPr="00732382">
        <w:rPr>
          <w:sz w:val="28"/>
          <w:szCs w:val="28"/>
        </w:rPr>
        <w:t xml:space="preserve"> </w:t>
      </w:r>
      <w:r w:rsidR="007868F7">
        <w:rPr>
          <w:sz w:val="28"/>
          <w:szCs w:val="28"/>
          <w:lang w:val="en-US"/>
        </w:rPr>
        <w:t>sah</w:t>
      </w:r>
      <w:r w:rsidR="007868F7" w:rsidRPr="00732382">
        <w:rPr>
          <w:sz w:val="28"/>
          <w:szCs w:val="28"/>
        </w:rPr>
        <w:t>ə</w:t>
      </w:r>
      <w:r w:rsidR="007868F7">
        <w:rPr>
          <w:sz w:val="28"/>
          <w:szCs w:val="28"/>
          <w:lang w:val="en-US"/>
        </w:rPr>
        <w:t>si</w:t>
      </w:r>
      <w:r w:rsidR="007868F7" w:rsidRPr="00732382">
        <w:rPr>
          <w:sz w:val="28"/>
          <w:szCs w:val="28"/>
        </w:rPr>
        <w:t xml:space="preserve"> </w:t>
      </w:r>
      <w:hyperlink r:id="rId93" w:tooltip="Северная Америка" w:history="1">
        <w:r w:rsidR="001F2E60" w:rsidRPr="00732382">
          <w:rPr>
            <w:rStyle w:val="a4"/>
            <w:color w:val="auto"/>
            <w:sz w:val="28"/>
            <w:szCs w:val="28"/>
            <w:u w:val="none"/>
          </w:rPr>
          <w:t>Ş</w:t>
        </w:r>
        <w:r w:rsidR="001F2E60" w:rsidRPr="00EF65C6">
          <w:rPr>
            <w:rStyle w:val="a4"/>
            <w:color w:val="auto"/>
            <w:sz w:val="28"/>
            <w:szCs w:val="28"/>
            <w:u w:val="none"/>
            <w:lang w:val="en-US"/>
          </w:rPr>
          <w:t>imali</w:t>
        </w:r>
        <w:r w:rsidR="001F2E60" w:rsidRPr="00732382">
          <w:rPr>
            <w:rStyle w:val="a4"/>
            <w:color w:val="auto"/>
            <w:sz w:val="28"/>
            <w:szCs w:val="28"/>
            <w:u w:val="none"/>
          </w:rPr>
          <w:t xml:space="preserve"> </w:t>
        </w:r>
        <w:r w:rsidR="001F2E60" w:rsidRPr="00EF65C6">
          <w:rPr>
            <w:rStyle w:val="a4"/>
            <w:color w:val="auto"/>
            <w:sz w:val="28"/>
            <w:szCs w:val="28"/>
            <w:u w:val="none"/>
            <w:lang w:val="en-US"/>
          </w:rPr>
          <w:t>Amerika</w:t>
        </w:r>
      </w:hyperlink>
      <w:r w:rsidR="007868F7" w:rsidRPr="00732382">
        <w:rPr>
          <w:rStyle w:val="a4"/>
          <w:color w:val="auto"/>
          <w:sz w:val="28"/>
          <w:szCs w:val="28"/>
          <w:u w:val="none"/>
        </w:rPr>
        <w:t xml:space="preserve"> </w:t>
      </w:r>
      <w:r w:rsidR="001F2E60" w:rsidRPr="00EF65C6">
        <w:rPr>
          <w:sz w:val="28"/>
          <w:szCs w:val="28"/>
          <w:lang w:val="en-US"/>
        </w:rPr>
        <w:t>v</w:t>
      </w:r>
      <w:r w:rsidR="001F2E60" w:rsidRPr="00732382">
        <w:rPr>
          <w:sz w:val="28"/>
          <w:szCs w:val="28"/>
        </w:rPr>
        <w:t>ə şə</w:t>
      </w:r>
      <w:r w:rsidR="001F2E60" w:rsidRPr="00EF65C6">
        <w:rPr>
          <w:sz w:val="28"/>
          <w:szCs w:val="28"/>
          <w:lang w:val="en-US"/>
        </w:rPr>
        <w:t>rq</w:t>
      </w:r>
      <w:r w:rsidR="001F2E60" w:rsidRPr="00732382">
        <w:rPr>
          <w:sz w:val="28"/>
          <w:szCs w:val="28"/>
        </w:rPr>
        <w:t xml:space="preserve"> </w:t>
      </w:r>
      <w:r w:rsidR="001F2E60" w:rsidRPr="00EF65C6">
        <w:rPr>
          <w:sz w:val="28"/>
          <w:szCs w:val="28"/>
          <w:lang w:val="en-US"/>
        </w:rPr>
        <w:t>b</w:t>
      </w:r>
      <w:r w:rsidR="001F2E60" w:rsidRPr="00732382">
        <w:rPr>
          <w:sz w:val="28"/>
          <w:szCs w:val="28"/>
        </w:rPr>
        <w:t>ö</w:t>
      </w:r>
      <w:r w:rsidR="001F2E60" w:rsidRPr="00EF65C6">
        <w:rPr>
          <w:sz w:val="28"/>
          <w:szCs w:val="28"/>
          <w:lang w:val="en-US"/>
        </w:rPr>
        <w:t>lg</w:t>
      </w:r>
      <w:r w:rsidR="001F2E60" w:rsidRPr="00732382">
        <w:rPr>
          <w:sz w:val="28"/>
          <w:szCs w:val="28"/>
        </w:rPr>
        <w:t>ə</w:t>
      </w:r>
      <w:r w:rsidR="001F2E60" w:rsidRPr="00EF65C6">
        <w:rPr>
          <w:sz w:val="28"/>
          <w:szCs w:val="28"/>
          <w:lang w:val="en-US"/>
        </w:rPr>
        <w:t>l</w:t>
      </w:r>
      <w:r w:rsidR="001F2E60" w:rsidRPr="00732382">
        <w:rPr>
          <w:sz w:val="28"/>
          <w:szCs w:val="28"/>
        </w:rPr>
        <w:t>ə</w:t>
      </w:r>
      <w:r w:rsidR="001F2E60" w:rsidRPr="00EF65C6">
        <w:rPr>
          <w:sz w:val="28"/>
          <w:szCs w:val="28"/>
          <w:lang w:val="en-US"/>
        </w:rPr>
        <w:t>rind</w:t>
      </w:r>
      <w:r w:rsidR="001F2E60" w:rsidRPr="00732382">
        <w:rPr>
          <w:sz w:val="28"/>
          <w:szCs w:val="28"/>
        </w:rPr>
        <w:t>ə</w:t>
      </w:r>
      <w:r w:rsidR="007868F7" w:rsidRPr="00732382">
        <w:rPr>
          <w:sz w:val="28"/>
          <w:szCs w:val="28"/>
        </w:rPr>
        <w:t xml:space="preserve">  </w:t>
      </w:r>
      <w:hyperlink r:id="rId94" w:tooltip="Азия" w:history="1">
        <w:r w:rsidR="001F2E60" w:rsidRPr="00EF65C6">
          <w:rPr>
            <w:rStyle w:val="a4"/>
            <w:color w:val="auto"/>
            <w:sz w:val="28"/>
            <w:szCs w:val="28"/>
            <w:u w:val="none"/>
            <w:lang w:val="en-US"/>
          </w:rPr>
          <w:t>Asiya</w:t>
        </w:r>
      </w:hyperlink>
      <w:r w:rsidR="001F2E60" w:rsidRPr="00732382">
        <w:rPr>
          <w:sz w:val="28"/>
          <w:szCs w:val="28"/>
        </w:rPr>
        <w:t>:</w:t>
      </w:r>
      <w:hyperlink r:id="rId95" w:tooltip="Сибирь" w:history="1">
        <w:r w:rsidR="001F2E60" w:rsidRPr="00EF65C6">
          <w:rPr>
            <w:rStyle w:val="a4"/>
            <w:color w:val="auto"/>
            <w:sz w:val="28"/>
            <w:szCs w:val="28"/>
            <w:u w:val="none"/>
            <w:lang w:val="en-US"/>
          </w:rPr>
          <w:t>Sibir</w:t>
        </w:r>
      </w:hyperlink>
      <w:r w:rsidR="001F2E60" w:rsidRPr="00732382">
        <w:rPr>
          <w:sz w:val="28"/>
          <w:szCs w:val="28"/>
        </w:rPr>
        <w:t>,</w:t>
      </w:r>
      <w:hyperlink r:id="rId96" w:tooltip="Гималаи" w:history="1">
        <w:r w:rsidR="001F2E60" w:rsidRPr="00EF65C6">
          <w:rPr>
            <w:rStyle w:val="a4"/>
            <w:color w:val="auto"/>
            <w:sz w:val="28"/>
            <w:szCs w:val="28"/>
            <w:u w:val="none"/>
            <w:lang w:val="en-US"/>
          </w:rPr>
          <w:t>Himalay</w:t>
        </w:r>
        <w:r w:rsidR="001F2E60" w:rsidRPr="00732382">
          <w:rPr>
            <w:rStyle w:val="a4"/>
            <w:color w:val="auto"/>
            <w:sz w:val="28"/>
            <w:szCs w:val="28"/>
            <w:u w:val="none"/>
          </w:rPr>
          <w:t xml:space="preserve"> </w:t>
        </w:r>
        <w:r w:rsidR="001F2E60" w:rsidRPr="00EF65C6">
          <w:rPr>
            <w:rStyle w:val="a4"/>
            <w:color w:val="auto"/>
            <w:sz w:val="28"/>
            <w:szCs w:val="28"/>
            <w:u w:val="none"/>
            <w:lang w:val="en-US"/>
          </w:rPr>
          <w:t>da</w:t>
        </w:r>
        <w:r w:rsidR="001F2E60" w:rsidRPr="00732382">
          <w:rPr>
            <w:rStyle w:val="a4"/>
            <w:color w:val="auto"/>
            <w:sz w:val="28"/>
            <w:szCs w:val="28"/>
            <w:u w:val="none"/>
          </w:rPr>
          <w:t>ğ</w:t>
        </w:r>
        <w:r w:rsidR="001F2E60" w:rsidRPr="00EF65C6">
          <w:rPr>
            <w:rStyle w:val="a4"/>
            <w:color w:val="auto"/>
            <w:sz w:val="28"/>
            <w:szCs w:val="28"/>
            <w:u w:val="none"/>
            <w:lang w:val="en-US"/>
          </w:rPr>
          <w:t>lar</w:t>
        </w:r>
        <w:r w:rsidR="001F2E60" w:rsidRPr="00732382">
          <w:rPr>
            <w:rStyle w:val="a4"/>
            <w:color w:val="auto"/>
            <w:sz w:val="28"/>
            <w:szCs w:val="28"/>
            <w:u w:val="none"/>
          </w:rPr>
          <w:t>ı</w:t>
        </w:r>
      </w:hyperlink>
      <w:r w:rsidR="001F2E60" w:rsidRPr="00732382">
        <w:rPr>
          <w:sz w:val="28"/>
          <w:szCs w:val="28"/>
        </w:rPr>
        <w:t>,</w:t>
      </w:r>
      <w:hyperlink r:id="rId97" w:tooltip="Китай" w:history="1">
        <w:r w:rsidR="001F2E60" w:rsidRPr="00732382">
          <w:rPr>
            <w:rStyle w:val="a4"/>
            <w:color w:val="auto"/>
            <w:sz w:val="28"/>
            <w:szCs w:val="28"/>
            <w:u w:val="none"/>
          </w:rPr>
          <w:t>Ç</w:t>
        </w:r>
        <w:r w:rsidR="001F2E60" w:rsidRPr="00EF65C6">
          <w:rPr>
            <w:rStyle w:val="a4"/>
            <w:color w:val="auto"/>
            <w:sz w:val="28"/>
            <w:szCs w:val="28"/>
            <w:u w:val="none"/>
            <w:lang w:val="en-US"/>
          </w:rPr>
          <w:t>in</w:t>
        </w:r>
      </w:hyperlink>
      <w:r w:rsidR="007868F7" w:rsidRPr="00732382">
        <w:rPr>
          <w:rStyle w:val="a4"/>
          <w:color w:val="auto"/>
          <w:sz w:val="28"/>
          <w:szCs w:val="28"/>
          <w:u w:val="none"/>
        </w:rPr>
        <w:t xml:space="preserve"> </w:t>
      </w:r>
      <w:r w:rsidR="001F2E60" w:rsidRPr="00EF65C6">
        <w:rPr>
          <w:sz w:val="28"/>
          <w:szCs w:val="28"/>
          <w:lang w:val="en-US"/>
        </w:rPr>
        <w:t>v</w:t>
      </w:r>
      <w:r w:rsidR="001F2E60" w:rsidRPr="00732382">
        <w:rPr>
          <w:sz w:val="28"/>
          <w:szCs w:val="28"/>
        </w:rPr>
        <w:t>ə</w:t>
      </w:r>
      <w:r w:rsidR="007868F7" w:rsidRPr="00732382">
        <w:rPr>
          <w:sz w:val="28"/>
          <w:szCs w:val="28"/>
        </w:rPr>
        <w:t xml:space="preserve"> </w:t>
      </w:r>
      <w:hyperlink r:id="rId98" w:tooltip="Япония" w:history="1">
        <w:r w:rsidR="001F2E60" w:rsidRPr="00EF65C6">
          <w:rPr>
            <w:rStyle w:val="a4"/>
            <w:color w:val="auto"/>
            <w:sz w:val="28"/>
            <w:szCs w:val="28"/>
            <w:u w:val="none"/>
            <w:lang w:val="en-US"/>
          </w:rPr>
          <w:t>Yaponiya</w:t>
        </w:r>
      </w:hyperlink>
      <w:r w:rsidR="007868F7" w:rsidRPr="00732382">
        <w:rPr>
          <w:sz w:val="28"/>
          <w:szCs w:val="28"/>
        </w:rPr>
        <w:t xml:space="preserve"> </w:t>
      </w:r>
      <w:r w:rsidR="007868F7">
        <w:rPr>
          <w:sz w:val="28"/>
          <w:szCs w:val="28"/>
          <w:lang w:val="en-US"/>
        </w:rPr>
        <w:t>t</w:t>
      </w:r>
      <w:r w:rsidR="007868F7" w:rsidRPr="00732382">
        <w:rPr>
          <w:sz w:val="28"/>
          <w:szCs w:val="28"/>
        </w:rPr>
        <w:t>əş</w:t>
      </w:r>
      <w:r w:rsidR="007868F7">
        <w:rPr>
          <w:sz w:val="28"/>
          <w:szCs w:val="28"/>
          <w:lang w:val="en-US"/>
        </w:rPr>
        <w:t>kil</w:t>
      </w:r>
      <w:r w:rsidR="007868F7" w:rsidRPr="00732382">
        <w:rPr>
          <w:sz w:val="28"/>
          <w:szCs w:val="28"/>
        </w:rPr>
        <w:t xml:space="preserve"> </w:t>
      </w:r>
      <w:r w:rsidR="007868F7">
        <w:rPr>
          <w:sz w:val="28"/>
          <w:szCs w:val="28"/>
          <w:lang w:val="en-US"/>
        </w:rPr>
        <w:t>edir</w:t>
      </w:r>
      <w:r w:rsidR="007868F7" w:rsidRPr="00732382">
        <w:rPr>
          <w:sz w:val="28"/>
          <w:szCs w:val="28"/>
        </w:rPr>
        <w:t>.</w:t>
      </w:r>
    </w:p>
    <w:p w:rsidR="001F2E60" w:rsidRPr="00EF65C6" w:rsidRDefault="001F2E60" w:rsidP="009E00D3">
      <w:pPr>
        <w:pStyle w:val="a5"/>
        <w:shd w:val="clear" w:color="auto" w:fill="FFFFFF"/>
        <w:spacing w:before="0" w:beforeAutospacing="0" w:after="0" w:afterAutospacing="0"/>
        <w:ind w:firstLine="709"/>
        <w:jc w:val="both"/>
        <w:rPr>
          <w:sz w:val="28"/>
          <w:szCs w:val="28"/>
          <w:lang w:val="en-US"/>
        </w:rPr>
      </w:pPr>
      <w:r w:rsidRPr="00EF65C6">
        <w:rPr>
          <w:sz w:val="28"/>
          <w:szCs w:val="28"/>
          <w:lang w:val="en-US"/>
        </w:rPr>
        <w:t xml:space="preserve">Thermopsis otu </w:t>
      </w:r>
      <w:hyperlink r:id="rId99" w:tooltip="Алкалоид" w:history="1">
        <w:r w:rsidRPr="00EF65C6">
          <w:rPr>
            <w:rStyle w:val="a4"/>
            <w:color w:val="auto"/>
            <w:sz w:val="28"/>
            <w:szCs w:val="28"/>
            <w:u w:val="none"/>
            <w:lang w:val="en-US"/>
          </w:rPr>
          <w:t>alkaloidlər</w:t>
        </w:r>
      </w:hyperlink>
      <w:r w:rsidRPr="00EF65C6">
        <w:rPr>
          <w:sz w:val="28"/>
          <w:szCs w:val="28"/>
          <w:lang w:val="en-US"/>
        </w:rPr>
        <w:t>(termopsin, homotermopsin, metilsitizin, paxikarpin, anagirin), həmçinin taninlər, saponinlər, qatranlar və</w:t>
      </w:r>
      <w:r w:rsidR="007868F7">
        <w:rPr>
          <w:sz w:val="28"/>
          <w:szCs w:val="28"/>
          <w:lang w:val="en-US"/>
        </w:rPr>
        <w:t xml:space="preserve"> </w:t>
      </w:r>
      <w:hyperlink r:id="rId100" w:tooltip="Витамин С" w:history="1">
        <w:r w:rsidRPr="00EF65C6">
          <w:rPr>
            <w:rStyle w:val="a4"/>
            <w:color w:val="auto"/>
            <w:sz w:val="28"/>
            <w:szCs w:val="28"/>
            <w:u w:val="none"/>
            <w:lang w:val="en-US"/>
          </w:rPr>
          <w:t>vitamin C</w:t>
        </w:r>
      </w:hyperlink>
      <w:r w:rsidR="007868F7">
        <w:rPr>
          <w:rStyle w:val="a4"/>
          <w:color w:val="auto"/>
          <w:sz w:val="28"/>
          <w:szCs w:val="28"/>
          <w:u w:val="none"/>
          <w:lang w:val="en-US"/>
        </w:rPr>
        <w:t xml:space="preserve"> </w:t>
      </w:r>
      <w:r w:rsidR="007868F7" w:rsidRPr="00EF65C6">
        <w:rPr>
          <w:sz w:val="28"/>
          <w:szCs w:val="28"/>
          <w:lang w:val="en-US"/>
        </w:rPr>
        <w:t>ehtiva edir</w:t>
      </w:r>
      <w:r w:rsidRPr="00EF65C6">
        <w:rPr>
          <w:sz w:val="28"/>
          <w:szCs w:val="28"/>
          <w:lang w:val="en-US"/>
        </w:rPr>
        <w:t xml:space="preserve">. </w:t>
      </w:r>
      <w:r w:rsidRPr="007868F7">
        <w:rPr>
          <w:sz w:val="28"/>
          <w:szCs w:val="28"/>
          <w:lang w:val="en-US"/>
        </w:rPr>
        <w:t>Bitki tərkibində</w:t>
      </w:r>
      <w:r w:rsidR="007868F7" w:rsidRPr="007868F7">
        <w:rPr>
          <w:sz w:val="28"/>
          <w:szCs w:val="28"/>
          <w:lang w:val="en-US"/>
        </w:rPr>
        <w:t>ki</w:t>
      </w:r>
      <w:r w:rsidRPr="007868F7">
        <w:rPr>
          <w:sz w:val="28"/>
          <w:szCs w:val="28"/>
          <w:lang w:val="en-US"/>
        </w:rPr>
        <w:t xml:space="preserve"> </w:t>
      </w:r>
      <w:hyperlink r:id="rId101" w:tooltip="Биологически активные вещества" w:history="1">
        <w:r w:rsidRPr="007868F7">
          <w:rPr>
            <w:rStyle w:val="a4"/>
            <w:color w:val="auto"/>
            <w:sz w:val="28"/>
            <w:szCs w:val="28"/>
            <w:u w:val="none"/>
            <w:lang w:val="en-US"/>
          </w:rPr>
          <w:t>bioloji aktiv maddələr</w:t>
        </w:r>
      </w:hyperlink>
      <w:r w:rsidR="007868F7" w:rsidRPr="007868F7">
        <w:rPr>
          <w:rStyle w:val="a4"/>
          <w:color w:val="auto"/>
          <w:sz w:val="28"/>
          <w:szCs w:val="28"/>
          <w:u w:val="none"/>
          <w:lang w:val="en-US"/>
        </w:rPr>
        <w:t xml:space="preserve">in </w:t>
      </w:r>
      <w:r w:rsidRPr="007868F7">
        <w:rPr>
          <w:sz w:val="28"/>
          <w:szCs w:val="28"/>
          <w:lang w:val="en-US"/>
        </w:rPr>
        <w:t xml:space="preserve">ganglion blokadasına malik xüsusiyyətlərə </w:t>
      </w:r>
      <w:r w:rsidR="007868F7" w:rsidRPr="007868F7">
        <w:rPr>
          <w:sz w:val="28"/>
          <w:szCs w:val="28"/>
          <w:lang w:val="en-US"/>
        </w:rPr>
        <w:t>var</w:t>
      </w:r>
      <w:r w:rsidRPr="007868F7">
        <w:rPr>
          <w:sz w:val="28"/>
          <w:szCs w:val="28"/>
          <w:lang w:val="en-US"/>
        </w:rPr>
        <w:t>.</w:t>
      </w:r>
    </w:p>
    <w:p w:rsidR="001F2E60" w:rsidRPr="00EF65C6" w:rsidRDefault="001F2E60" w:rsidP="009E00D3">
      <w:pPr>
        <w:pStyle w:val="a5"/>
        <w:shd w:val="clear" w:color="auto" w:fill="FFFFFF"/>
        <w:spacing w:before="0" w:beforeAutospacing="0" w:after="0" w:afterAutospacing="0"/>
        <w:ind w:firstLine="709"/>
        <w:jc w:val="both"/>
        <w:rPr>
          <w:sz w:val="28"/>
          <w:szCs w:val="28"/>
          <w:lang w:val="en-US"/>
        </w:rPr>
      </w:pPr>
      <w:r w:rsidRPr="00EF65C6">
        <w:rPr>
          <w:sz w:val="28"/>
          <w:szCs w:val="28"/>
          <w:lang w:val="en-US"/>
        </w:rPr>
        <w:t>Thermopsis ot</w:t>
      </w:r>
      <w:r w:rsidR="007868F7">
        <w:rPr>
          <w:sz w:val="28"/>
          <w:szCs w:val="28"/>
          <w:lang w:val="en-US"/>
        </w:rPr>
        <w:t>unun tərkibindəki alkoloidlər izoxinolin törəməsi olub bəlğəmgətirici təsir göstərir</w:t>
      </w:r>
      <w:r w:rsidRPr="00EF65C6">
        <w:rPr>
          <w:sz w:val="28"/>
          <w:szCs w:val="28"/>
          <w:lang w:val="en-US"/>
        </w:rPr>
        <w:t>. Tənəffüsü və qusma mərkəzlərini stimullaşdırır. Bronxial və</w:t>
      </w:r>
      <w:r w:rsidR="007868F7">
        <w:rPr>
          <w:sz w:val="28"/>
          <w:szCs w:val="28"/>
          <w:lang w:val="en-US"/>
        </w:rPr>
        <w:t xml:space="preserve">zilərin sekretor funksiyasının </w:t>
      </w:r>
      <w:r w:rsidRPr="00EF65C6">
        <w:rPr>
          <w:sz w:val="28"/>
          <w:szCs w:val="28"/>
          <w:lang w:val="en-US"/>
        </w:rPr>
        <w:t>, kirpikli epitelin aktivliyinin artması və ifrazatın sürətlənməsi, bronxların hamar əzələlərinin tonusunun artması ilə özünü göstərən açıq bir</w:t>
      </w:r>
      <w:r w:rsidR="007868F7">
        <w:rPr>
          <w:sz w:val="28"/>
          <w:szCs w:val="28"/>
          <w:lang w:val="en-US"/>
        </w:rPr>
        <w:t xml:space="preserve"> bəlğəmgətirici təsir göstərir.</w:t>
      </w:r>
    </w:p>
    <w:p w:rsidR="001F2E60" w:rsidRPr="00EF65C6" w:rsidRDefault="001F2E60" w:rsidP="009E00D3">
      <w:pPr>
        <w:spacing w:after="0" w:line="240" w:lineRule="auto"/>
        <w:ind w:firstLine="709"/>
        <w:jc w:val="both"/>
        <w:rPr>
          <w:rFonts w:ascii="Times New Roman" w:eastAsia="Times New Roman" w:hAnsi="Times New Roman" w:cs="Times New Roman"/>
          <w:b/>
          <w:sz w:val="28"/>
          <w:szCs w:val="28"/>
          <w:lang w:val="en-US" w:eastAsia="ru-RU"/>
        </w:rPr>
      </w:pPr>
    </w:p>
    <w:p w:rsidR="00473A98" w:rsidRDefault="00FC022C" w:rsidP="009E00D3">
      <w:pPr>
        <w:spacing w:after="0" w:line="240" w:lineRule="auto"/>
        <w:ind w:firstLine="709"/>
        <w:jc w:val="both"/>
        <w:rPr>
          <w:rFonts w:ascii="Times New Roman" w:eastAsia="Times New Roman" w:hAnsi="Times New Roman" w:cs="Times New Roman"/>
          <w:b/>
          <w:sz w:val="28"/>
          <w:szCs w:val="28"/>
          <w:lang w:eastAsia="ru-RU"/>
        </w:rPr>
      </w:pPr>
      <w:hyperlink r:id="rId102" w:tooltip="Солодка" w:history="1">
        <w:r w:rsidR="00473A98" w:rsidRPr="00480C33">
          <w:rPr>
            <w:rFonts w:ascii="Times New Roman" w:eastAsia="Times New Roman" w:hAnsi="Times New Roman" w:cs="Times New Roman"/>
            <w:b/>
            <w:sz w:val="28"/>
            <w:szCs w:val="28"/>
            <w:lang w:eastAsia="ru-RU"/>
          </w:rPr>
          <w:t>Biyan kökü</w:t>
        </w:r>
      </w:hyperlink>
    </w:p>
    <w:p w:rsidR="001F2E60" w:rsidRDefault="001F2E60" w:rsidP="009E00D3">
      <w:pPr>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057400" cy="2741485"/>
            <wp:effectExtent l="0" t="0" r="0" b="1905"/>
            <wp:docPr id="18" name="Рисунок 18" descr="Общий вид раст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щий вид растения"/>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62033" cy="2747658"/>
                    </a:xfrm>
                    <a:prstGeom prst="rect">
                      <a:avLst/>
                    </a:prstGeom>
                    <a:noFill/>
                    <a:ln>
                      <a:noFill/>
                    </a:ln>
                  </pic:spPr>
                </pic:pic>
              </a:graphicData>
            </a:graphic>
          </wp:inline>
        </w:drawing>
      </w:r>
    </w:p>
    <w:p w:rsidR="00281981" w:rsidRDefault="00281981" w:rsidP="009E00D3">
      <w:pPr>
        <w:pStyle w:val="a5"/>
        <w:shd w:val="clear" w:color="auto" w:fill="FFFFFF"/>
        <w:spacing w:before="0" w:beforeAutospacing="0" w:after="0" w:afterAutospacing="0"/>
        <w:ind w:firstLine="709"/>
        <w:jc w:val="both"/>
        <w:rPr>
          <w:sz w:val="28"/>
          <w:szCs w:val="28"/>
        </w:rPr>
      </w:pPr>
    </w:p>
    <w:p w:rsidR="001F2E60" w:rsidRPr="00471141" w:rsidRDefault="00535383" w:rsidP="009E00D3">
      <w:pPr>
        <w:pStyle w:val="a5"/>
        <w:shd w:val="clear" w:color="auto" w:fill="FFFFFF"/>
        <w:spacing w:before="0" w:beforeAutospacing="0" w:after="0" w:afterAutospacing="0"/>
        <w:ind w:firstLine="709"/>
        <w:jc w:val="both"/>
        <w:rPr>
          <w:sz w:val="28"/>
          <w:szCs w:val="28"/>
        </w:rPr>
      </w:pPr>
      <w:r>
        <w:rPr>
          <w:sz w:val="28"/>
          <w:szCs w:val="28"/>
        </w:rPr>
        <w:t>.</w:t>
      </w:r>
      <w:r w:rsidR="00353D4F" w:rsidRPr="00471141">
        <w:rPr>
          <w:sz w:val="28"/>
          <w:szCs w:val="28"/>
          <w:lang w:val="en-US"/>
        </w:rPr>
        <w:t>Biyan</w:t>
      </w:r>
      <w:r w:rsidR="00353D4F" w:rsidRPr="00471141">
        <w:rPr>
          <w:sz w:val="28"/>
          <w:szCs w:val="28"/>
        </w:rPr>
        <w:t xml:space="preserve"> </w:t>
      </w:r>
      <w:r w:rsidR="00353D4F" w:rsidRPr="00471141">
        <w:rPr>
          <w:sz w:val="28"/>
          <w:szCs w:val="28"/>
          <w:lang w:val="en-US"/>
        </w:rPr>
        <w:t>paxlal</w:t>
      </w:r>
      <w:r w:rsidR="00353D4F" w:rsidRPr="00471141">
        <w:rPr>
          <w:sz w:val="28"/>
          <w:szCs w:val="28"/>
        </w:rPr>
        <w:t>ı</w:t>
      </w:r>
      <w:r w:rsidR="00353D4F" w:rsidRPr="00471141">
        <w:rPr>
          <w:sz w:val="28"/>
          <w:szCs w:val="28"/>
          <w:lang w:val="en-US"/>
        </w:rPr>
        <w:t>lar</w:t>
      </w:r>
      <w:r w:rsidR="00353D4F" w:rsidRPr="00471141">
        <w:rPr>
          <w:sz w:val="28"/>
          <w:szCs w:val="28"/>
        </w:rPr>
        <w:t xml:space="preserve"> </w:t>
      </w:r>
      <w:r w:rsidRPr="00471141">
        <w:rPr>
          <w:sz w:val="28"/>
          <w:szCs w:val="28"/>
        </w:rPr>
        <w:t>(</w:t>
      </w:r>
      <w:r w:rsidRPr="00471141">
        <w:rPr>
          <w:sz w:val="28"/>
          <w:szCs w:val="28"/>
          <w:lang w:val="en-US"/>
        </w:rPr>
        <w:t>Fabaceae</w:t>
      </w:r>
      <w:r w:rsidRPr="00471141">
        <w:rPr>
          <w:sz w:val="28"/>
          <w:szCs w:val="28"/>
        </w:rPr>
        <w:t xml:space="preserve">) </w:t>
      </w:r>
      <w:r w:rsidR="00353D4F" w:rsidRPr="00471141">
        <w:rPr>
          <w:sz w:val="28"/>
          <w:szCs w:val="28"/>
          <w:lang w:val="en-US"/>
        </w:rPr>
        <w:t>f</w:t>
      </w:r>
      <w:r w:rsidR="00353D4F" w:rsidRPr="00471141">
        <w:rPr>
          <w:sz w:val="28"/>
          <w:szCs w:val="28"/>
        </w:rPr>
        <w:t>ə</w:t>
      </w:r>
      <w:r w:rsidR="00353D4F" w:rsidRPr="00471141">
        <w:rPr>
          <w:sz w:val="28"/>
          <w:szCs w:val="28"/>
          <w:lang w:val="en-US"/>
        </w:rPr>
        <w:t>sil</w:t>
      </w:r>
      <w:r w:rsidR="00353D4F" w:rsidRPr="00471141">
        <w:rPr>
          <w:sz w:val="28"/>
          <w:szCs w:val="28"/>
        </w:rPr>
        <w:t>ə</w:t>
      </w:r>
      <w:r w:rsidR="00353D4F" w:rsidRPr="00471141">
        <w:rPr>
          <w:sz w:val="28"/>
          <w:szCs w:val="28"/>
          <w:lang w:val="en-US"/>
        </w:rPr>
        <w:t>sin</w:t>
      </w:r>
      <w:r w:rsidR="00353D4F" w:rsidRPr="00471141">
        <w:rPr>
          <w:sz w:val="28"/>
          <w:szCs w:val="28"/>
        </w:rPr>
        <w:t xml:space="preserve">ə </w:t>
      </w:r>
      <w:r w:rsidR="00353D4F" w:rsidRPr="00471141">
        <w:rPr>
          <w:sz w:val="28"/>
          <w:szCs w:val="28"/>
          <w:lang w:val="en-US"/>
        </w:rPr>
        <w:t>aid</w:t>
      </w:r>
      <w:r w:rsidR="00353D4F" w:rsidRPr="00471141">
        <w:rPr>
          <w:sz w:val="28"/>
          <w:szCs w:val="28"/>
        </w:rPr>
        <w:t xml:space="preserve"> </w:t>
      </w:r>
      <w:r w:rsidR="00353D4F" w:rsidRPr="00471141">
        <w:rPr>
          <w:sz w:val="28"/>
          <w:szCs w:val="28"/>
          <w:lang w:val="en-US"/>
        </w:rPr>
        <w:t>bitki</w:t>
      </w:r>
      <w:r w:rsidR="00353D4F" w:rsidRPr="00471141">
        <w:rPr>
          <w:sz w:val="28"/>
          <w:szCs w:val="28"/>
        </w:rPr>
        <w:t xml:space="preserve"> </w:t>
      </w:r>
      <w:r w:rsidR="00353D4F" w:rsidRPr="00471141">
        <w:rPr>
          <w:sz w:val="28"/>
          <w:szCs w:val="28"/>
          <w:lang w:val="en-US"/>
        </w:rPr>
        <w:t>olub</w:t>
      </w:r>
      <w:r w:rsidR="00353D4F" w:rsidRPr="00471141">
        <w:rPr>
          <w:sz w:val="28"/>
          <w:szCs w:val="28"/>
        </w:rPr>
        <w:t xml:space="preserve"> ə</w:t>
      </w:r>
      <w:r w:rsidR="00353D4F" w:rsidRPr="00471141">
        <w:rPr>
          <w:sz w:val="28"/>
          <w:szCs w:val="28"/>
          <w:lang w:val="en-US"/>
        </w:rPr>
        <w:t>sas</w:t>
      </w:r>
      <w:r w:rsidR="00353D4F" w:rsidRPr="00471141">
        <w:rPr>
          <w:sz w:val="28"/>
          <w:szCs w:val="28"/>
        </w:rPr>
        <w:t>ə</w:t>
      </w:r>
      <w:r w:rsidR="00353D4F" w:rsidRPr="00471141">
        <w:rPr>
          <w:sz w:val="28"/>
          <w:szCs w:val="28"/>
          <w:lang w:val="en-US"/>
        </w:rPr>
        <w:t>n</w:t>
      </w:r>
      <w:r w:rsidR="00353D4F" w:rsidRPr="00471141">
        <w:rPr>
          <w:sz w:val="28"/>
          <w:szCs w:val="28"/>
        </w:rPr>
        <w:t xml:space="preserve"> </w:t>
      </w:r>
      <w:r w:rsidR="00353D4F" w:rsidRPr="00471141">
        <w:rPr>
          <w:sz w:val="28"/>
          <w:szCs w:val="28"/>
          <w:lang w:val="en-US"/>
        </w:rPr>
        <w:t>d</w:t>
      </w:r>
      <w:r w:rsidR="00353D4F" w:rsidRPr="00471141">
        <w:rPr>
          <w:sz w:val="28"/>
          <w:szCs w:val="28"/>
        </w:rPr>
        <w:t>ə</w:t>
      </w:r>
      <w:r w:rsidR="00353D4F" w:rsidRPr="00471141">
        <w:rPr>
          <w:sz w:val="28"/>
          <w:szCs w:val="28"/>
          <w:lang w:val="en-US"/>
        </w:rPr>
        <w:t>rman</w:t>
      </w:r>
      <w:r w:rsidR="00353D4F" w:rsidRPr="00471141">
        <w:rPr>
          <w:sz w:val="28"/>
          <w:szCs w:val="28"/>
        </w:rPr>
        <w:t>,</w:t>
      </w:r>
      <w:r w:rsidR="00353D4F" w:rsidRPr="00471141">
        <w:rPr>
          <w:sz w:val="28"/>
          <w:szCs w:val="28"/>
          <w:lang w:val="en-US"/>
        </w:rPr>
        <w:t>qida</w:t>
      </w:r>
      <w:r w:rsidR="00353D4F" w:rsidRPr="00471141">
        <w:rPr>
          <w:sz w:val="28"/>
          <w:szCs w:val="28"/>
        </w:rPr>
        <w:t xml:space="preserve"> </w:t>
      </w:r>
      <w:r w:rsidR="00353D4F" w:rsidRPr="00471141">
        <w:rPr>
          <w:sz w:val="28"/>
          <w:szCs w:val="28"/>
          <w:lang w:val="en-US"/>
        </w:rPr>
        <w:t>v</w:t>
      </w:r>
      <w:r w:rsidR="00353D4F" w:rsidRPr="00471141">
        <w:rPr>
          <w:sz w:val="28"/>
          <w:szCs w:val="28"/>
        </w:rPr>
        <w:t xml:space="preserve">ə </w:t>
      </w:r>
      <w:r w:rsidR="00353D4F" w:rsidRPr="00471141">
        <w:rPr>
          <w:sz w:val="28"/>
          <w:szCs w:val="28"/>
          <w:lang w:val="en-US"/>
        </w:rPr>
        <w:t>k</w:t>
      </w:r>
      <w:r w:rsidR="00353D4F" w:rsidRPr="00471141">
        <w:rPr>
          <w:sz w:val="28"/>
          <w:szCs w:val="28"/>
        </w:rPr>
        <w:t>ö</w:t>
      </w:r>
      <w:r w:rsidR="00353D4F" w:rsidRPr="00471141">
        <w:rPr>
          <w:sz w:val="28"/>
          <w:szCs w:val="28"/>
          <w:lang w:val="en-US"/>
        </w:rPr>
        <w:t>p</w:t>
      </w:r>
      <w:r w:rsidR="00353D4F" w:rsidRPr="00471141">
        <w:rPr>
          <w:sz w:val="28"/>
          <w:szCs w:val="28"/>
        </w:rPr>
        <w:t>ü</w:t>
      </w:r>
      <w:r w:rsidR="00353D4F" w:rsidRPr="00471141">
        <w:rPr>
          <w:sz w:val="28"/>
          <w:szCs w:val="28"/>
          <w:lang w:val="en-US"/>
        </w:rPr>
        <w:t>kl</w:t>
      </w:r>
      <w:r w:rsidR="00353D4F" w:rsidRPr="00471141">
        <w:rPr>
          <w:sz w:val="28"/>
          <w:szCs w:val="28"/>
        </w:rPr>
        <w:t>ə</w:t>
      </w:r>
      <w:r w:rsidR="00353D4F" w:rsidRPr="00471141">
        <w:rPr>
          <w:sz w:val="28"/>
          <w:szCs w:val="28"/>
          <w:lang w:val="en-US"/>
        </w:rPr>
        <w:t>ndirici</w:t>
      </w:r>
      <w:r w:rsidR="00353D4F" w:rsidRPr="00471141">
        <w:rPr>
          <w:sz w:val="28"/>
          <w:szCs w:val="28"/>
        </w:rPr>
        <w:t xml:space="preserve"> </w:t>
      </w:r>
      <w:r w:rsidR="00353D4F" w:rsidRPr="00471141">
        <w:rPr>
          <w:sz w:val="28"/>
          <w:szCs w:val="28"/>
          <w:lang w:val="en-US"/>
        </w:rPr>
        <w:t>vasit</w:t>
      </w:r>
      <w:r w:rsidR="00353D4F" w:rsidRPr="00471141">
        <w:rPr>
          <w:sz w:val="28"/>
          <w:szCs w:val="28"/>
        </w:rPr>
        <w:t xml:space="preserve">ə </w:t>
      </w:r>
      <w:r w:rsidR="00353D4F" w:rsidRPr="00471141">
        <w:rPr>
          <w:sz w:val="28"/>
          <w:szCs w:val="28"/>
          <w:lang w:val="en-US"/>
        </w:rPr>
        <w:t>kimi</w:t>
      </w:r>
      <w:r w:rsidR="00353D4F" w:rsidRPr="00471141">
        <w:rPr>
          <w:sz w:val="28"/>
          <w:szCs w:val="28"/>
        </w:rPr>
        <w:t xml:space="preserve"> </w:t>
      </w:r>
      <w:r w:rsidR="00353D4F" w:rsidRPr="00471141">
        <w:rPr>
          <w:sz w:val="28"/>
          <w:szCs w:val="28"/>
          <w:lang w:val="en-US"/>
        </w:rPr>
        <w:t>istifad</w:t>
      </w:r>
      <w:r w:rsidR="00353D4F" w:rsidRPr="00471141">
        <w:rPr>
          <w:sz w:val="28"/>
          <w:szCs w:val="28"/>
        </w:rPr>
        <w:t xml:space="preserve">ə </w:t>
      </w:r>
      <w:r w:rsidR="00353D4F" w:rsidRPr="00471141">
        <w:rPr>
          <w:sz w:val="28"/>
          <w:szCs w:val="28"/>
          <w:lang w:val="en-US"/>
        </w:rPr>
        <w:t>olunur</w:t>
      </w:r>
      <w:r w:rsidR="00353D4F" w:rsidRPr="00471141">
        <w:rPr>
          <w:sz w:val="28"/>
          <w:szCs w:val="28"/>
        </w:rPr>
        <w:t>.</w:t>
      </w:r>
    </w:p>
    <w:p w:rsidR="001F2E60" w:rsidRPr="008770A9" w:rsidRDefault="001F2E60" w:rsidP="009E00D3">
      <w:pPr>
        <w:pStyle w:val="a5"/>
        <w:shd w:val="clear" w:color="auto" w:fill="FFFFFF"/>
        <w:spacing w:before="0" w:beforeAutospacing="0" w:after="0" w:afterAutospacing="0"/>
        <w:ind w:firstLine="709"/>
        <w:jc w:val="both"/>
        <w:rPr>
          <w:sz w:val="28"/>
          <w:szCs w:val="28"/>
        </w:rPr>
      </w:pPr>
      <w:r w:rsidRPr="00497705">
        <w:rPr>
          <w:sz w:val="28"/>
          <w:szCs w:val="28"/>
        </w:rPr>
        <w:t>"</w:t>
      </w:r>
      <w:r w:rsidRPr="009E00D3">
        <w:rPr>
          <w:sz w:val="28"/>
          <w:szCs w:val="28"/>
          <w:lang w:val="en-US"/>
        </w:rPr>
        <w:t>B</w:t>
      </w:r>
      <w:r w:rsidR="00353D4F">
        <w:rPr>
          <w:sz w:val="28"/>
          <w:szCs w:val="28"/>
          <w:lang w:val="en-US"/>
        </w:rPr>
        <w:t>i</w:t>
      </w:r>
      <w:r w:rsidRPr="009E00D3">
        <w:rPr>
          <w:sz w:val="28"/>
          <w:szCs w:val="28"/>
          <w:lang w:val="en-US"/>
        </w:rPr>
        <w:t>yan</w:t>
      </w:r>
      <w:r w:rsidRPr="00497705">
        <w:rPr>
          <w:sz w:val="28"/>
          <w:szCs w:val="28"/>
        </w:rPr>
        <w:t xml:space="preserve"> </w:t>
      </w:r>
      <w:r w:rsidRPr="009E00D3">
        <w:rPr>
          <w:sz w:val="28"/>
          <w:szCs w:val="28"/>
          <w:lang w:val="en-US"/>
        </w:rPr>
        <w:t>k</w:t>
      </w:r>
      <w:r w:rsidRPr="00497705">
        <w:rPr>
          <w:sz w:val="28"/>
          <w:szCs w:val="28"/>
        </w:rPr>
        <w:t>ö</w:t>
      </w:r>
      <w:r w:rsidRPr="009E00D3">
        <w:rPr>
          <w:sz w:val="28"/>
          <w:szCs w:val="28"/>
          <w:lang w:val="en-US"/>
        </w:rPr>
        <w:t>k</w:t>
      </w:r>
      <w:r w:rsidRPr="00497705">
        <w:rPr>
          <w:sz w:val="28"/>
          <w:szCs w:val="28"/>
        </w:rPr>
        <w:t xml:space="preserve">ü" </w:t>
      </w:r>
      <w:r w:rsidRPr="009E00D3">
        <w:rPr>
          <w:sz w:val="28"/>
          <w:szCs w:val="28"/>
          <w:lang w:val="en-US"/>
        </w:rPr>
        <w:t>s</w:t>
      </w:r>
      <w:r w:rsidRPr="00497705">
        <w:rPr>
          <w:sz w:val="28"/>
          <w:szCs w:val="28"/>
        </w:rPr>
        <w:t>ö</w:t>
      </w:r>
      <w:r w:rsidRPr="009E00D3">
        <w:rPr>
          <w:sz w:val="28"/>
          <w:szCs w:val="28"/>
          <w:lang w:val="en-US"/>
        </w:rPr>
        <w:t>z</w:t>
      </w:r>
      <w:r w:rsidRPr="00497705">
        <w:rPr>
          <w:sz w:val="28"/>
          <w:szCs w:val="28"/>
        </w:rPr>
        <w:t xml:space="preserve">ü </w:t>
      </w:r>
      <w:r w:rsidRPr="009E00D3">
        <w:rPr>
          <w:sz w:val="28"/>
          <w:szCs w:val="28"/>
          <w:lang w:val="en-US"/>
        </w:rPr>
        <w:t>yunan</w:t>
      </w:r>
      <w:r w:rsidRPr="00497705">
        <w:rPr>
          <w:sz w:val="28"/>
          <w:szCs w:val="28"/>
        </w:rPr>
        <w:t xml:space="preserve"> </w:t>
      </w:r>
      <w:r w:rsidRPr="009E00D3">
        <w:rPr>
          <w:sz w:val="28"/>
          <w:szCs w:val="28"/>
          <w:lang w:val="en-US"/>
        </w:rPr>
        <w:t>dilind</w:t>
      </w:r>
      <w:r w:rsidRPr="00497705">
        <w:rPr>
          <w:sz w:val="28"/>
          <w:szCs w:val="28"/>
        </w:rPr>
        <w:t>ə</w:t>
      </w:r>
      <w:r w:rsidRPr="009E00D3">
        <w:rPr>
          <w:sz w:val="28"/>
          <w:szCs w:val="28"/>
          <w:lang w:val="en-US"/>
        </w:rPr>
        <w:t>n</w:t>
      </w:r>
      <w:r w:rsidR="00353D4F" w:rsidRPr="00497705">
        <w:rPr>
          <w:sz w:val="28"/>
          <w:szCs w:val="28"/>
        </w:rPr>
        <w:t xml:space="preserve"> </w:t>
      </w:r>
      <w:r w:rsidR="00353D4F" w:rsidRPr="00353D4F">
        <w:rPr>
          <w:sz w:val="28"/>
          <w:szCs w:val="28"/>
          <w:lang w:val="en-US"/>
        </w:rPr>
        <w:t>g</w:t>
      </w:r>
      <w:r w:rsidR="00353D4F" w:rsidRPr="00497705">
        <w:rPr>
          <w:sz w:val="28"/>
          <w:szCs w:val="28"/>
        </w:rPr>
        <w:t>ə</w:t>
      </w:r>
      <w:r w:rsidR="00353D4F" w:rsidRPr="00353D4F">
        <w:rPr>
          <w:sz w:val="28"/>
          <w:szCs w:val="28"/>
          <w:lang w:val="en-US"/>
        </w:rPr>
        <w:t>lib</w:t>
      </w:r>
      <w:r w:rsidR="00353D4F" w:rsidRPr="00497705">
        <w:rPr>
          <w:sz w:val="28"/>
          <w:szCs w:val="28"/>
        </w:rPr>
        <w:t xml:space="preserve"> ş</w:t>
      </w:r>
      <w:r w:rsidR="00353D4F" w:rsidRPr="00353D4F">
        <w:rPr>
          <w:sz w:val="28"/>
          <w:szCs w:val="28"/>
          <w:lang w:val="en-US"/>
        </w:rPr>
        <w:t>irin</w:t>
      </w:r>
      <w:r w:rsidR="00353D4F" w:rsidRPr="00497705">
        <w:rPr>
          <w:sz w:val="28"/>
          <w:szCs w:val="28"/>
        </w:rPr>
        <w:t xml:space="preserve"> </w:t>
      </w:r>
      <w:r w:rsidR="00353D4F" w:rsidRPr="00353D4F">
        <w:rPr>
          <w:sz w:val="28"/>
          <w:szCs w:val="28"/>
          <w:lang w:val="en-US"/>
        </w:rPr>
        <w:t>k</w:t>
      </w:r>
      <w:r w:rsidR="00353D4F" w:rsidRPr="00497705">
        <w:rPr>
          <w:sz w:val="28"/>
          <w:szCs w:val="28"/>
        </w:rPr>
        <w:t>ö</w:t>
      </w:r>
      <w:r w:rsidR="00353D4F" w:rsidRPr="00353D4F">
        <w:rPr>
          <w:sz w:val="28"/>
          <w:szCs w:val="28"/>
          <w:lang w:val="en-US"/>
        </w:rPr>
        <w:t>k</w:t>
      </w:r>
      <w:r w:rsidR="00353D4F" w:rsidRPr="00497705">
        <w:rPr>
          <w:sz w:val="28"/>
          <w:szCs w:val="28"/>
        </w:rPr>
        <w:t xml:space="preserve"> </w:t>
      </w:r>
      <w:r w:rsidR="00353D4F" w:rsidRPr="00353D4F">
        <w:rPr>
          <w:sz w:val="28"/>
          <w:szCs w:val="28"/>
          <w:lang w:val="en-US"/>
        </w:rPr>
        <w:t>m</w:t>
      </w:r>
      <w:r w:rsidR="00353D4F" w:rsidRPr="00497705">
        <w:rPr>
          <w:sz w:val="28"/>
          <w:szCs w:val="28"/>
        </w:rPr>
        <w:t>ə</w:t>
      </w:r>
      <w:r w:rsidR="00353D4F" w:rsidRPr="00353D4F">
        <w:rPr>
          <w:sz w:val="28"/>
          <w:szCs w:val="28"/>
          <w:lang w:val="en-US"/>
        </w:rPr>
        <w:t>nas</w:t>
      </w:r>
      <w:r w:rsidR="00353D4F" w:rsidRPr="00497705">
        <w:rPr>
          <w:sz w:val="28"/>
          <w:szCs w:val="28"/>
        </w:rPr>
        <w:t>ı</w:t>
      </w:r>
      <w:r w:rsidR="00353D4F" w:rsidRPr="00353D4F">
        <w:rPr>
          <w:sz w:val="28"/>
          <w:szCs w:val="28"/>
          <w:lang w:val="en-US"/>
        </w:rPr>
        <w:t>n</w:t>
      </w:r>
      <w:r w:rsidR="00353D4F" w:rsidRPr="00497705">
        <w:rPr>
          <w:sz w:val="28"/>
          <w:szCs w:val="28"/>
        </w:rPr>
        <w:t xml:space="preserve">ı </w:t>
      </w:r>
      <w:r w:rsidR="00353D4F" w:rsidRPr="00353D4F">
        <w:rPr>
          <w:sz w:val="28"/>
          <w:szCs w:val="28"/>
          <w:lang w:val="en-US"/>
        </w:rPr>
        <w:t>verir</w:t>
      </w:r>
      <w:r w:rsidR="00353D4F" w:rsidRPr="00497705">
        <w:rPr>
          <w:sz w:val="28"/>
          <w:szCs w:val="28"/>
        </w:rPr>
        <w:t>.</w:t>
      </w:r>
      <w:r w:rsidRPr="009E00D3">
        <w:rPr>
          <w:sz w:val="28"/>
          <w:szCs w:val="28"/>
          <w:lang w:val="en-US"/>
        </w:rPr>
        <w:t>K</w:t>
      </w:r>
      <w:r w:rsidRPr="00497705">
        <w:rPr>
          <w:sz w:val="28"/>
          <w:szCs w:val="28"/>
        </w:rPr>
        <w:t>ö</w:t>
      </w:r>
      <w:r w:rsidRPr="009E00D3">
        <w:rPr>
          <w:sz w:val="28"/>
          <w:szCs w:val="28"/>
          <w:lang w:val="en-US"/>
        </w:rPr>
        <w:t>kl</w:t>
      </w:r>
      <w:r w:rsidRPr="00497705">
        <w:rPr>
          <w:sz w:val="28"/>
          <w:szCs w:val="28"/>
        </w:rPr>
        <w:t>ə</w:t>
      </w:r>
      <w:r w:rsidRPr="009E00D3">
        <w:rPr>
          <w:sz w:val="28"/>
          <w:szCs w:val="28"/>
          <w:lang w:val="en-US"/>
        </w:rPr>
        <w:t>ri</w:t>
      </w:r>
      <w:r w:rsidRPr="00497705">
        <w:rPr>
          <w:sz w:val="28"/>
          <w:szCs w:val="28"/>
        </w:rPr>
        <w:t xml:space="preserve"> </w:t>
      </w:r>
      <w:r w:rsidRPr="009E00D3">
        <w:rPr>
          <w:sz w:val="28"/>
          <w:szCs w:val="28"/>
          <w:lang w:val="en-US"/>
        </w:rPr>
        <w:t>v</w:t>
      </w:r>
      <w:r w:rsidRPr="00497705">
        <w:rPr>
          <w:sz w:val="28"/>
          <w:szCs w:val="28"/>
        </w:rPr>
        <w:t xml:space="preserve">ə </w:t>
      </w:r>
      <w:r w:rsidRPr="009E00D3">
        <w:rPr>
          <w:sz w:val="28"/>
          <w:szCs w:val="28"/>
          <w:lang w:val="en-US"/>
        </w:rPr>
        <w:t>rizom</w:t>
      </w:r>
      <w:r w:rsidR="00353D4F">
        <w:rPr>
          <w:sz w:val="28"/>
          <w:szCs w:val="28"/>
          <w:lang w:val="en-US"/>
        </w:rPr>
        <w:t>a</w:t>
      </w:r>
      <w:r w:rsidRPr="009E00D3">
        <w:rPr>
          <w:sz w:val="28"/>
          <w:szCs w:val="28"/>
          <w:lang w:val="en-US"/>
        </w:rPr>
        <w:t>lar</w:t>
      </w:r>
      <w:r w:rsidRPr="00497705">
        <w:rPr>
          <w:sz w:val="28"/>
          <w:szCs w:val="28"/>
        </w:rPr>
        <w:t xml:space="preserve">ı </w:t>
      </w:r>
      <w:r w:rsidRPr="009E00D3">
        <w:rPr>
          <w:sz w:val="28"/>
          <w:szCs w:val="28"/>
          <w:lang w:val="en-US"/>
        </w:rPr>
        <w:t>m</w:t>
      </w:r>
      <w:r w:rsidRPr="00497705">
        <w:rPr>
          <w:sz w:val="28"/>
          <w:szCs w:val="28"/>
        </w:rPr>
        <w:t>ü</w:t>
      </w:r>
      <w:r w:rsidRPr="009E00D3">
        <w:rPr>
          <w:sz w:val="28"/>
          <w:szCs w:val="28"/>
          <w:lang w:val="en-US"/>
        </w:rPr>
        <w:t>alic</w:t>
      </w:r>
      <w:r w:rsidRPr="00497705">
        <w:rPr>
          <w:sz w:val="28"/>
          <w:szCs w:val="28"/>
        </w:rPr>
        <w:t>ə</w:t>
      </w:r>
      <w:r w:rsidRPr="009E00D3">
        <w:rPr>
          <w:sz w:val="28"/>
          <w:szCs w:val="28"/>
          <w:lang w:val="en-US"/>
        </w:rPr>
        <w:t>vi</w:t>
      </w:r>
      <w:r w:rsidRPr="00497705">
        <w:rPr>
          <w:sz w:val="28"/>
          <w:szCs w:val="28"/>
        </w:rPr>
        <w:t xml:space="preserve"> ə</w:t>
      </w:r>
      <w:r w:rsidRPr="009E00D3">
        <w:rPr>
          <w:sz w:val="28"/>
          <w:szCs w:val="28"/>
          <w:lang w:val="en-US"/>
        </w:rPr>
        <w:t>h</w:t>
      </w:r>
      <w:r w:rsidRPr="00497705">
        <w:rPr>
          <w:sz w:val="28"/>
          <w:szCs w:val="28"/>
        </w:rPr>
        <w:t>ə</w:t>
      </w:r>
      <w:r w:rsidRPr="009E00D3">
        <w:rPr>
          <w:sz w:val="28"/>
          <w:szCs w:val="28"/>
          <w:lang w:val="en-US"/>
        </w:rPr>
        <w:t>miyy</w:t>
      </w:r>
      <w:r w:rsidRPr="00497705">
        <w:rPr>
          <w:sz w:val="28"/>
          <w:szCs w:val="28"/>
        </w:rPr>
        <w:t>ə</w:t>
      </w:r>
      <w:r w:rsidRPr="009E00D3">
        <w:rPr>
          <w:sz w:val="28"/>
          <w:szCs w:val="28"/>
          <w:lang w:val="en-US"/>
        </w:rPr>
        <w:t>t</w:t>
      </w:r>
      <w:r w:rsidRPr="00497705">
        <w:rPr>
          <w:sz w:val="28"/>
          <w:szCs w:val="28"/>
        </w:rPr>
        <w:t xml:space="preserve">ə </w:t>
      </w:r>
      <w:r w:rsidRPr="009E00D3">
        <w:rPr>
          <w:sz w:val="28"/>
          <w:szCs w:val="28"/>
          <w:lang w:val="en-US"/>
        </w:rPr>
        <w:t>malikdir</w:t>
      </w:r>
      <w:r w:rsidRPr="00497705">
        <w:rPr>
          <w:sz w:val="28"/>
          <w:szCs w:val="28"/>
        </w:rPr>
        <w:t xml:space="preserve">. </w:t>
      </w:r>
      <w:r w:rsidRPr="009E00D3">
        <w:rPr>
          <w:sz w:val="28"/>
          <w:szCs w:val="28"/>
          <w:lang w:val="en-US"/>
        </w:rPr>
        <w:t>X</w:t>
      </w:r>
      <w:r w:rsidRPr="008770A9">
        <w:rPr>
          <w:sz w:val="28"/>
          <w:szCs w:val="28"/>
        </w:rPr>
        <w:t>ə</w:t>
      </w:r>
      <w:r w:rsidRPr="009E00D3">
        <w:rPr>
          <w:sz w:val="28"/>
          <w:szCs w:val="28"/>
          <w:lang w:val="en-US"/>
        </w:rPr>
        <w:t>st</w:t>
      </w:r>
      <w:r w:rsidRPr="008770A9">
        <w:rPr>
          <w:sz w:val="28"/>
          <w:szCs w:val="28"/>
        </w:rPr>
        <w:t>ə</w:t>
      </w:r>
      <w:r w:rsidRPr="009E00D3">
        <w:rPr>
          <w:sz w:val="28"/>
          <w:szCs w:val="28"/>
          <w:lang w:val="en-US"/>
        </w:rPr>
        <w:t>likl</w:t>
      </w:r>
      <w:r w:rsidRPr="008770A9">
        <w:rPr>
          <w:sz w:val="28"/>
          <w:szCs w:val="28"/>
        </w:rPr>
        <w:t>ə</w:t>
      </w:r>
      <w:r w:rsidRPr="009E00D3">
        <w:rPr>
          <w:sz w:val="28"/>
          <w:szCs w:val="28"/>
          <w:lang w:val="en-US"/>
        </w:rPr>
        <w:t>r</w:t>
      </w:r>
      <w:r w:rsidRPr="008770A9">
        <w:rPr>
          <w:sz w:val="28"/>
          <w:szCs w:val="28"/>
        </w:rPr>
        <w:t xml:space="preserve"> üçü</w:t>
      </w:r>
      <w:r w:rsidRPr="009E00D3">
        <w:rPr>
          <w:sz w:val="28"/>
          <w:szCs w:val="28"/>
          <w:lang w:val="en-US"/>
        </w:rPr>
        <w:t>n</w:t>
      </w:r>
      <w:r w:rsidRPr="008770A9">
        <w:rPr>
          <w:sz w:val="28"/>
          <w:szCs w:val="28"/>
        </w:rPr>
        <w:t xml:space="preserve"> </w:t>
      </w:r>
      <w:r w:rsidRPr="009E00D3">
        <w:rPr>
          <w:sz w:val="28"/>
          <w:szCs w:val="28"/>
          <w:lang w:val="en-US"/>
        </w:rPr>
        <w:t>t</w:t>
      </w:r>
      <w:r w:rsidRPr="008770A9">
        <w:rPr>
          <w:sz w:val="28"/>
          <w:szCs w:val="28"/>
        </w:rPr>
        <w:t>ö</w:t>
      </w:r>
      <w:r w:rsidRPr="009E00D3">
        <w:rPr>
          <w:sz w:val="28"/>
          <w:szCs w:val="28"/>
          <w:lang w:val="en-US"/>
        </w:rPr>
        <w:t>vsiy</w:t>
      </w:r>
      <w:r w:rsidRPr="008770A9">
        <w:rPr>
          <w:sz w:val="28"/>
          <w:szCs w:val="28"/>
        </w:rPr>
        <w:t xml:space="preserve">ə </w:t>
      </w:r>
      <w:r w:rsidRPr="009E00D3">
        <w:rPr>
          <w:sz w:val="28"/>
          <w:szCs w:val="28"/>
          <w:lang w:val="en-US"/>
        </w:rPr>
        <w:t>olunan</w:t>
      </w:r>
      <w:r w:rsidRPr="008770A9">
        <w:rPr>
          <w:sz w:val="28"/>
          <w:szCs w:val="28"/>
        </w:rPr>
        <w:t xml:space="preserve"> </w:t>
      </w:r>
      <w:r w:rsidRPr="009E00D3">
        <w:rPr>
          <w:sz w:val="28"/>
          <w:szCs w:val="28"/>
          <w:lang w:val="en-US"/>
        </w:rPr>
        <w:t>d</w:t>
      </w:r>
      <w:r w:rsidRPr="008770A9">
        <w:rPr>
          <w:sz w:val="28"/>
          <w:szCs w:val="28"/>
        </w:rPr>
        <w:t>ə</w:t>
      </w:r>
      <w:r w:rsidRPr="009E00D3">
        <w:rPr>
          <w:sz w:val="28"/>
          <w:szCs w:val="28"/>
          <w:lang w:val="en-US"/>
        </w:rPr>
        <w:t>rmanlar</w:t>
      </w:r>
      <w:r w:rsidRPr="008770A9">
        <w:rPr>
          <w:sz w:val="28"/>
          <w:szCs w:val="28"/>
        </w:rPr>
        <w:t>ı</w:t>
      </w:r>
      <w:r w:rsidRPr="009E00D3">
        <w:rPr>
          <w:sz w:val="28"/>
          <w:szCs w:val="28"/>
          <w:lang w:val="en-US"/>
        </w:rPr>
        <w:t>n</w:t>
      </w:r>
      <w:r w:rsidRPr="008770A9">
        <w:rPr>
          <w:sz w:val="28"/>
          <w:szCs w:val="28"/>
        </w:rPr>
        <w:t xml:space="preserve"> </w:t>
      </w:r>
      <w:r w:rsidRPr="009E00D3">
        <w:rPr>
          <w:sz w:val="28"/>
          <w:szCs w:val="28"/>
          <w:lang w:val="en-US"/>
        </w:rPr>
        <w:t>t</w:t>
      </w:r>
      <w:r w:rsidRPr="008770A9">
        <w:rPr>
          <w:sz w:val="28"/>
          <w:szCs w:val="28"/>
        </w:rPr>
        <w:t>ə</w:t>
      </w:r>
      <w:r w:rsidRPr="009E00D3">
        <w:rPr>
          <w:sz w:val="28"/>
          <w:szCs w:val="28"/>
          <w:lang w:val="en-US"/>
        </w:rPr>
        <w:t>rkibin</w:t>
      </w:r>
      <w:r w:rsidRPr="008770A9">
        <w:rPr>
          <w:sz w:val="28"/>
          <w:szCs w:val="28"/>
        </w:rPr>
        <w:t xml:space="preserve">ə </w:t>
      </w:r>
      <w:r w:rsidRPr="009E00D3">
        <w:rPr>
          <w:sz w:val="28"/>
          <w:szCs w:val="28"/>
          <w:lang w:val="en-US"/>
        </w:rPr>
        <w:t>daxildir</w:t>
      </w:r>
      <w:r w:rsidR="00353D4F" w:rsidRPr="008770A9">
        <w:rPr>
          <w:sz w:val="28"/>
          <w:szCs w:val="28"/>
        </w:rPr>
        <w:t xml:space="preserve"> </w:t>
      </w:r>
      <w:r w:rsidR="00353D4F">
        <w:rPr>
          <w:sz w:val="28"/>
          <w:szCs w:val="28"/>
          <w:lang w:val="en-US"/>
        </w:rPr>
        <w:t>v</w:t>
      </w:r>
      <w:r w:rsidR="00353D4F" w:rsidRPr="008770A9">
        <w:rPr>
          <w:sz w:val="28"/>
          <w:szCs w:val="28"/>
        </w:rPr>
        <w:t xml:space="preserve">ə </w:t>
      </w:r>
      <w:hyperlink r:id="rId104" w:tooltip="Верхние дыхательные пути" w:history="1">
        <w:r w:rsidRPr="009E00D3">
          <w:rPr>
            <w:rStyle w:val="a4"/>
            <w:color w:val="auto"/>
            <w:sz w:val="28"/>
            <w:szCs w:val="28"/>
            <w:u w:val="none"/>
            <w:lang w:val="en-US"/>
          </w:rPr>
          <w:t>yuxar</w:t>
        </w:r>
        <w:r w:rsidRPr="008770A9">
          <w:rPr>
            <w:rStyle w:val="a4"/>
            <w:color w:val="auto"/>
            <w:sz w:val="28"/>
            <w:szCs w:val="28"/>
            <w:u w:val="none"/>
          </w:rPr>
          <w:t xml:space="preserve">ı </w:t>
        </w:r>
        <w:r w:rsidRPr="009E00D3">
          <w:rPr>
            <w:rStyle w:val="a4"/>
            <w:color w:val="auto"/>
            <w:sz w:val="28"/>
            <w:szCs w:val="28"/>
            <w:u w:val="none"/>
            <w:lang w:val="en-US"/>
          </w:rPr>
          <w:t>t</w:t>
        </w:r>
        <w:r w:rsidRPr="008770A9">
          <w:rPr>
            <w:rStyle w:val="a4"/>
            <w:color w:val="auto"/>
            <w:sz w:val="28"/>
            <w:szCs w:val="28"/>
            <w:u w:val="none"/>
          </w:rPr>
          <w:t>ə</w:t>
        </w:r>
        <w:r w:rsidRPr="009E00D3">
          <w:rPr>
            <w:rStyle w:val="a4"/>
            <w:color w:val="auto"/>
            <w:sz w:val="28"/>
            <w:szCs w:val="28"/>
            <w:u w:val="none"/>
            <w:lang w:val="en-US"/>
          </w:rPr>
          <w:t>n</w:t>
        </w:r>
        <w:r w:rsidRPr="008770A9">
          <w:rPr>
            <w:rStyle w:val="a4"/>
            <w:color w:val="auto"/>
            <w:sz w:val="28"/>
            <w:szCs w:val="28"/>
            <w:u w:val="none"/>
          </w:rPr>
          <w:t>ə</w:t>
        </w:r>
        <w:r w:rsidRPr="009E00D3">
          <w:rPr>
            <w:rStyle w:val="a4"/>
            <w:color w:val="auto"/>
            <w:sz w:val="28"/>
            <w:szCs w:val="28"/>
            <w:u w:val="none"/>
            <w:lang w:val="en-US"/>
          </w:rPr>
          <w:t>ff</w:t>
        </w:r>
        <w:r w:rsidRPr="008770A9">
          <w:rPr>
            <w:rStyle w:val="a4"/>
            <w:color w:val="auto"/>
            <w:sz w:val="28"/>
            <w:szCs w:val="28"/>
            <w:u w:val="none"/>
          </w:rPr>
          <w:t>ü</w:t>
        </w:r>
        <w:r w:rsidRPr="009E00D3">
          <w:rPr>
            <w:rStyle w:val="a4"/>
            <w:color w:val="auto"/>
            <w:sz w:val="28"/>
            <w:szCs w:val="28"/>
            <w:u w:val="none"/>
            <w:lang w:val="en-US"/>
          </w:rPr>
          <w:t>s</w:t>
        </w:r>
        <w:r w:rsidRPr="008770A9">
          <w:rPr>
            <w:rStyle w:val="a4"/>
            <w:color w:val="auto"/>
            <w:sz w:val="28"/>
            <w:szCs w:val="28"/>
            <w:u w:val="none"/>
          </w:rPr>
          <w:t xml:space="preserve"> </w:t>
        </w:r>
        <w:r w:rsidRPr="009E00D3">
          <w:rPr>
            <w:rStyle w:val="a4"/>
            <w:color w:val="auto"/>
            <w:sz w:val="28"/>
            <w:szCs w:val="28"/>
            <w:u w:val="none"/>
            <w:lang w:val="en-US"/>
          </w:rPr>
          <w:t>yollar</w:t>
        </w:r>
        <w:r w:rsidRPr="008770A9">
          <w:rPr>
            <w:rStyle w:val="a4"/>
            <w:color w:val="auto"/>
            <w:sz w:val="28"/>
            <w:szCs w:val="28"/>
            <w:u w:val="none"/>
          </w:rPr>
          <w:t>ı</w:t>
        </w:r>
      </w:hyperlink>
      <w:r w:rsidR="00353D4F">
        <w:rPr>
          <w:rStyle w:val="a4"/>
          <w:color w:val="auto"/>
          <w:sz w:val="28"/>
          <w:szCs w:val="28"/>
          <w:u w:val="none"/>
          <w:lang w:val="az-Latn-AZ"/>
        </w:rPr>
        <w:t xml:space="preserve">nda </w:t>
      </w:r>
      <w:r w:rsidRPr="009E00D3">
        <w:rPr>
          <w:sz w:val="28"/>
          <w:szCs w:val="28"/>
          <w:lang w:val="en-US"/>
        </w:rPr>
        <w:t>b</w:t>
      </w:r>
      <w:r w:rsidRPr="008770A9">
        <w:rPr>
          <w:sz w:val="28"/>
          <w:szCs w:val="28"/>
        </w:rPr>
        <w:t>ə</w:t>
      </w:r>
      <w:r w:rsidRPr="009E00D3">
        <w:rPr>
          <w:sz w:val="28"/>
          <w:szCs w:val="28"/>
          <w:lang w:val="en-US"/>
        </w:rPr>
        <w:t>l</w:t>
      </w:r>
      <w:r w:rsidRPr="008770A9">
        <w:rPr>
          <w:sz w:val="28"/>
          <w:szCs w:val="28"/>
        </w:rPr>
        <w:t>ğə</w:t>
      </w:r>
      <w:r w:rsidRPr="009E00D3">
        <w:rPr>
          <w:sz w:val="28"/>
          <w:szCs w:val="28"/>
          <w:lang w:val="en-US"/>
        </w:rPr>
        <w:t>mg</w:t>
      </w:r>
      <w:r w:rsidRPr="008770A9">
        <w:rPr>
          <w:sz w:val="28"/>
          <w:szCs w:val="28"/>
        </w:rPr>
        <w:t>ə</w:t>
      </w:r>
      <w:r w:rsidRPr="009E00D3">
        <w:rPr>
          <w:sz w:val="28"/>
          <w:szCs w:val="28"/>
          <w:lang w:val="en-US"/>
        </w:rPr>
        <w:t>tirici</w:t>
      </w:r>
      <w:r w:rsidR="00353D4F" w:rsidRPr="008770A9">
        <w:rPr>
          <w:sz w:val="28"/>
          <w:szCs w:val="28"/>
        </w:rPr>
        <w:t>,</w:t>
      </w:r>
      <w:r w:rsidR="00471141" w:rsidRPr="00471141">
        <w:rPr>
          <w:sz w:val="28"/>
          <w:szCs w:val="28"/>
        </w:rPr>
        <w:t xml:space="preserve"> </w:t>
      </w:r>
      <w:r w:rsidR="00471141">
        <w:rPr>
          <w:sz w:val="28"/>
          <w:szCs w:val="28"/>
          <w:lang w:val="en-US"/>
        </w:rPr>
        <w:t>iltiha</w:t>
      </w:r>
      <w:r w:rsidR="00471141" w:rsidRPr="008770A9">
        <w:rPr>
          <w:sz w:val="28"/>
          <w:szCs w:val="28"/>
        </w:rPr>
        <w:t>ə</w:t>
      </w:r>
      <w:r w:rsidR="00471141">
        <w:rPr>
          <w:sz w:val="28"/>
          <w:szCs w:val="28"/>
          <w:lang w:val="en-US"/>
        </w:rPr>
        <w:t>leyhin</w:t>
      </w:r>
      <w:r w:rsidR="00471141" w:rsidRPr="008770A9">
        <w:rPr>
          <w:sz w:val="28"/>
          <w:szCs w:val="28"/>
        </w:rPr>
        <w:t>ə</w:t>
      </w:r>
      <w:r w:rsidR="00471141">
        <w:rPr>
          <w:sz w:val="28"/>
          <w:szCs w:val="28"/>
          <w:lang w:val="az-Latn-AZ"/>
        </w:rPr>
        <w:t>,</w:t>
      </w:r>
      <w:r w:rsidRPr="009E00D3">
        <w:rPr>
          <w:sz w:val="28"/>
          <w:szCs w:val="28"/>
          <w:lang w:val="en-US"/>
        </w:rPr>
        <w:t>yum</w:t>
      </w:r>
      <w:r w:rsidRPr="008770A9">
        <w:rPr>
          <w:sz w:val="28"/>
          <w:szCs w:val="28"/>
        </w:rPr>
        <w:t>ş</w:t>
      </w:r>
      <w:r w:rsidRPr="009E00D3">
        <w:rPr>
          <w:sz w:val="28"/>
          <w:szCs w:val="28"/>
          <w:lang w:val="en-US"/>
        </w:rPr>
        <w:t>ald</w:t>
      </w:r>
      <w:r w:rsidRPr="008770A9">
        <w:rPr>
          <w:sz w:val="28"/>
          <w:szCs w:val="28"/>
        </w:rPr>
        <w:t>ı</w:t>
      </w:r>
      <w:r w:rsidRPr="009E00D3">
        <w:rPr>
          <w:sz w:val="28"/>
          <w:szCs w:val="28"/>
          <w:lang w:val="en-US"/>
        </w:rPr>
        <w:t>c</w:t>
      </w:r>
      <w:r w:rsidRPr="008770A9">
        <w:rPr>
          <w:sz w:val="28"/>
          <w:szCs w:val="28"/>
        </w:rPr>
        <w:t>ı</w:t>
      </w:r>
      <w:r w:rsidR="00353D4F" w:rsidRPr="008770A9">
        <w:rPr>
          <w:sz w:val="28"/>
          <w:szCs w:val="28"/>
        </w:rPr>
        <w:t xml:space="preserve"> </w:t>
      </w:r>
      <w:r w:rsidR="00353D4F">
        <w:rPr>
          <w:sz w:val="28"/>
          <w:szCs w:val="28"/>
          <w:lang w:val="en-US"/>
        </w:rPr>
        <w:t>kimi</w:t>
      </w:r>
      <w:r w:rsidR="00353D4F" w:rsidRPr="008770A9">
        <w:rPr>
          <w:sz w:val="28"/>
          <w:szCs w:val="28"/>
        </w:rPr>
        <w:t xml:space="preserve"> </w:t>
      </w:r>
      <w:r w:rsidR="00353D4F">
        <w:rPr>
          <w:sz w:val="28"/>
          <w:szCs w:val="28"/>
          <w:lang w:val="en-US"/>
        </w:rPr>
        <w:t>bronxial</w:t>
      </w:r>
      <w:r w:rsidR="00353D4F" w:rsidRPr="008770A9">
        <w:rPr>
          <w:sz w:val="28"/>
          <w:szCs w:val="28"/>
        </w:rPr>
        <w:t xml:space="preserve"> </w:t>
      </w:r>
      <w:r w:rsidR="00353D4F">
        <w:rPr>
          <w:sz w:val="28"/>
          <w:szCs w:val="28"/>
          <w:lang w:val="en-US"/>
        </w:rPr>
        <w:t>astmada</w:t>
      </w:r>
      <w:r w:rsidR="00353D4F" w:rsidRPr="008770A9">
        <w:rPr>
          <w:sz w:val="28"/>
          <w:szCs w:val="28"/>
        </w:rPr>
        <w:t xml:space="preserve"> </w:t>
      </w:r>
      <w:r w:rsidR="00353D4F">
        <w:rPr>
          <w:sz w:val="28"/>
          <w:szCs w:val="28"/>
          <w:lang w:val="en-US"/>
        </w:rPr>
        <w:t>istifad</w:t>
      </w:r>
      <w:r w:rsidR="00353D4F" w:rsidRPr="008770A9">
        <w:rPr>
          <w:sz w:val="28"/>
          <w:szCs w:val="28"/>
        </w:rPr>
        <w:t xml:space="preserve">ə </w:t>
      </w:r>
      <w:r w:rsidR="00353D4F">
        <w:rPr>
          <w:sz w:val="28"/>
          <w:szCs w:val="28"/>
          <w:lang w:val="en-US"/>
        </w:rPr>
        <w:t>olunur</w:t>
      </w:r>
      <w:r w:rsidRPr="008770A9">
        <w:rPr>
          <w:sz w:val="28"/>
          <w:szCs w:val="28"/>
        </w:rPr>
        <w:t xml:space="preserve">. </w:t>
      </w:r>
      <w:r w:rsidRPr="009E00D3">
        <w:rPr>
          <w:sz w:val="28"/>
          <w:szCs w:val="28"/>
          <w:lang w:val="en-US"/>
        </w:rPr>
        <w:t>Biyan</w:t>
      </w:r>
      <w:r w:rsidRPr="008770A9">
        <w:rPr>
          <w:sz w:val="28"/>
          <w:szCs w:val="28"/>
        </w:rPr>
        <w:t xml:space="preserve"> </w:t>
      </w:r>
      <w:r w:rsidRPr="009E00D3">
        <w:rPr>
          <w:sz w:val="28"/>
          <w:szCs w:val="28"/>
          <w:lang w:val="en-US"/>
        </w:rPr>
        <w:t>tozu</w:t>
      </w:r>
      <w:r w:rsidRPr="008770A9">
        <w:rPr>
          <w:sz w:val="28"/>
          <w:szCs w:val="28"/>
        </w:rPr>
        <w:t xml:space="preserve"> ə</w:t>
      </w:r>
      <w:r w:rsidRPr="009E00D3">
        <w:rPr>
          <w:sz w:val="28"/>
          <w:szCs w:val="28"/>
          <w:lang w:val="en-US"/>
        </w:rPr>
        <w:t>cza</w:t>
      </w:r>
      <w:r w:rsidRPr="008770A9">
        <w:rPr>
          <w:sz w:val="28"/>
          <w:szCs w:val="28"/>
        </w:rPr>
        <w:t>çı</w:t>
      </w:r>
      <w:r w:rsidRPr="009E00D3">
        <w:rPr>
          <w:sz w:val="28"/>
          <w:szCs w:val="28"/>
          <w:lang w:val="en-US"/>
        </w:rPr>
        <w:t>l</w:t>
      </w:r>
      <w:r w:rsidRPr="008770A9">
        <w:rPr>
          <w:sz w:val="28"/>
          <w:szCs w:val="28"/>
        </w:rPr>
        <w:t>ı</w:t>
      </w:r>
      <w:r w:rsidRPr="009E00D3">
        <w:rPr>
          <w:sz w:val="28"/>
          <w:szCs w:val="28"/>
          <w:lang w:val="en-US"/>
        </w:rPr>
        <w:t>q</w:t>
      </w:r>
      <w:r w:rsidRPr="008770A9">
        <w:rPr>
          <w:sz w:val="28"/>
          <w:szCs w:val="28"/>
        </w:rPr>
        <w:t xml:space="preserve"> </w:t>
      </w:r>
      <w:r w:rsidRPr="009E00D3">
        <w:rPr>
          <w:sz w:val="28"/>
          <w:szCs w:val="28"/>
          <w:lang w:val="en-US"/>
        </w:rPr>
        <w:t>praktikas</w:t>
      </w:r>
      <w:r w:rsidRPr="008770A9">
        <w:rPr>
          <w:sz w:val="28"/>
          <w:szCs w:val="28"/>
        </w:rPr>
        <w:t>ı</w:t>
      </w:r>
      <w:r w:rsidRPr="009E00D3">
        <w:rPr>
          <w:sz w:val="28"/>
          <w:szCs w:val="28"/>
          <w:lang w:val="en-US"/>
        </w:rPr>
        <w:t>nda</w:t>
      </w:r>
      <w:r w:rsidRPr="008770A9">
        <w:rPr>
          <w:sz w:val="28"/>
          <w:szCs w:val="28"/>
        </w:rPr>
        <w:t xml:space="preserve"> </w:t>
      </w:r>
      <w:r w:rsidRPr="009E00D3">
        <w:rPr>
          <w:sz w:val="28"/>
          <w:szCs w:val="28"/>
          <w:lang w:val="en-US"/>
        </w:rPr>
        <w:t>h</w:t>
      </w:r>
      <w:r w:rsidRPr="008770A9">
        <w:rPr>
          <w:sz w:val="28"/>
          <w:szCs w:val="28"/>
        </w:rPr>
        <w:t>ə</w:t>
      </w:r>
      <w:r w:rsidRPr="009E00D3">
        <w:rPr>
          <w:sz w:val="28"/>
          <w:szCs w:val="28"/>
          <w:lang w:val="en-US"/>
        </w:rPr>
        <w:t>bl</w:t>
      </w:r>
      <w:r w:rsidRPr="008770A9">
        <w:rPr>
          <w:sz w:val="28"/>
          <w:szCs w:val="28"/>
        </w:rPr>
        <w:t>ə</w:t>
      </w:r>
      <w:r w:rsidRPr="009E00D3">
        <w:rPr>
          <w:sz w:val="28"/>
          <w:szCs w:val="28"/>
          <w:lang w:val="en-US"/>
        </w:rPr>
        <w:t>r</w:t>
      </w:r>
      <w:r w:rsidRPr="008770A9">
        <w:rPr>
          <w:sz w:val="28"/>
          <w:szCs w:val="28"/>
        </w:rPr>
        <w:t xml:space="preserve"> üçü</w:t>
      </w:r>
      <w:r w:rsidRPr="009E00D3">
        <w:rPr>
          <w:sz w:val="28"/>
          <w:szCs w:val="28"/>
          <w:lang w:val="en-US"/>
        </w:rPr>
        <w:t>n</w:t>
      </w:r>
      <w:r w:rsidRPr="008770A9">
        <w:rPr>
          <w:sz w:val="28"/>
          <w:szCs w:val="28"/>
        </w:rPr>
        <w:t xml:space="preserve"> ə</w:t>
      </w:r>
      <w:r w:rsidRPr="009E00D3">
        <w:rPr>
          <w:sz w:val="28"/>
          <w:szCs w:val="28"/>
          <w:lang w:val="en-US"/>
        </w:rPr>
        <w:t>sas</w:t>
      </w:r>
      <w:r w:rsidRPr="008770A9">
        <w:rPr>
          <w:sz w:val="28"/>
          <w:szCs w:val="28"/>
        </w:rPr>
        <w:t xml:space="preserve"> </w:t>
      </w:r>
      <w:r w:rsidRPr="009E00D3">
        <w:rPr>
          <w:sz w:val="28"/>
          <w:szCs w:val="28"/>
          <w:lang w:val="en-US"/>
        </w:rPr>
        <w:t>kimi</w:t>
      </w:r>
      <w:r w:rsidRPr="008770A9">
        <w:rPr>
          <w:sz w:val="28"/>
          <w:szCs w:val="28"/>
        </w:rPr>
        <w:t xml:space="preserve"> </w:t>
      </w:r>
      <w:r w:rsidRPr="009E00D3">
        <w:rPr>
          <w:sz w:val="28"/>
          <w:szCs w:val="28"/>
          <w:lang w:val="en-US"/>
        </w:rPr>
        <w:t>v</w:t>
      </w:r>
      <w:r w:rsidRPr="008770A9">
        <w:rPr>
          <w:sz w:val="28"/>
          <w:szCs w:val="28"/>
        </w:rPr>
        <w:t xml:space="preserve">ə </w:t>
      </w:r>
      <w:r w:rsidRPr="009E00D3">
        <w:rPr>
          <w:sz w:val="28"/>
          <w:szCs w:val="28"/>
          <w:lang w:val="en-US"/>
        </w:rPr>
        <w:t>d</w:t>
      </w:r>
      <w:r w:rsidRPr="008770A9">
        <w:rPr>
          <w:sz w:val="28"/>
          <w:szCs w:val="28"/>
        </w:rPr>
        <w:t>ə</w:t>
      </w:r>
      <w:r w:rsidRPr="009E00D3">
        <w:rPr>
          <w:sz w:val="28"/>
          <w:szCs w:val="28"/>
          <w:lang w:val="en-US"/>
        </w:rPr>
        <w:t>rmanlar</w:t>
      </w:r>
      <w:r w:rsidRPr="008770A9">
        <w:rPr>
          <w:sz w:val="28"/>
          <w:szCs w:val="28"/>
        </w:rPr>
        <w:t>ı</w:t>
      </w:r>
      <w:r w:rsidRPr="009E00D3">
        <w:rPr>
          <w:sz w:val="28"/>
          <w:szCs w:val="28"/>
          <w:lang w:val="en-US"/>
        </w:rPr>
        <w:t>n</w:t>
      </w:r>
      <w:r w:rsidRPr="008770A9">
        <w:rPr>
          <w:sz w:val="28"/>
          <w:szCs w:val="28"/>
        </w:rPr>
        <w:t xml:space="preserve"> </w:t>
      </w:r>
      <w:r w:rsidRPr="009E00D3">
        <w:rPr>
          <w:sz w:val="28"/>
          <w:szCs w:val="28"/>
          <w:lang w:val="en-US"/>
        </w:rPr>
        <w:t>dad</w:t>
      </w:r>
      <w:r w:rsidRPr="008770A9">
        <w:rPr>
          <w:sz w:val="28"/>
          <w:szCs w:val="28"/>
        </w:rPr>
        <w:t>ı</w:t>
      </w:r>
      <w:r w:rsidRPr="009E00D3">
        <w:rPr>
          <w:sz w:val="28"/>
          <w:szCs w:val="28"/>
          <w:lang w:val="en-US"/>
        </w:rPr>
        <w:t>n</w:t>
      </w:r>
      <w:r w:rsidRPr="008770A9">
        <w:rPr>
          <w:sz w:val="28"/>
          <w:szCs w:val="28"/>
        </w:rPr>
        <w:t xml:space="preserve">ı </w:t>
      </w:r>
      <w:r w:rsidRPr="009E00D3">
        <w:rPr>
          <w:sz w:val="28"/>
          <w:szCs w:val="28"/>
          <w:lang w:val="en-US"/>
        </w:rPr>
        <w:t>v</w:t>
      </w:r>
      <w:r w:rsidRPr="008770A9">
        <w:rPr>
          <w:sz w:val="28"/>
          <w:szCs w:val="28"/>
        </w:rPr>
        <w:t xml:space="preserve">ə </w:t>
      </w:r>
      <w:r w:rsidRPr="009E00D3">
        <w:rPr>
          <w:sz w:val="28"/>
          <w:szCs w:val="28"/>
          <w:lang w:val="en-US"/>
        </w:rPr>
        <w:t>iyini</w:t>
      </w:r>
      <w:r w:rsidRPr="008770A9">
        <w:rPr>
          <w:sz w:val="28"/>
          <w:szCs w:val="28"/>
        </w:rPr>
        <w:t xml:space="preserve"> </w:t>
      </w:r>
      <w:r w:rsidRPr="009E00D3">
        <w:rPr>
          <w:sz w:val="28"/>
          <w:szCs w:val="28"/>
          <w:lang w:val="en-US"/>
        </w:rPr>
        <w:t>yax</w:t>
      </w:r>
      <w:r w:rsidRPr="008770A9">
        <w:rPr>
          <w:sz w:val="28"/>
          <w:szCs w:val="28"/>
        </w:rPr>
        <w:t>şı</w:t>
      </w:r>
      <w:r w:rsidRPr="009E00D3">
        <w:rPr>
          <w:sz w:val="28"/>
          <w:szCs w:val="28"/>
          <w:lang w:val="en-US"/>
        </w:rPr>
        <w:t>la</w:t>
      </w:r>
      <w:r w:rsidRPr="008770A9">
        <w:rPr>
          <w:sz w:val="28"/>
          <w:szCs w:val="28"/>
        </w:rPr>
        <w:t>ş</w:t>
      </w:r>
      <w:r w:rsidRPr="009E00D3">
        <w:rPr>
          <w:sz w:val="28"/>
          <w:szCs w:val="28"/>
          <w:lang w:val="en-US"/>
        </w:rPr>
        <w:t>d</w:t>
      </w:r>
      <w:r w:rsidRPr="008770A9">
        <w:rPr>
          <w:sz w:val="28"/>
          <w:szCs w:val="28"/>
        </w:rPr>
        <w:t>ı</w:t>
      </w:r>
      <w:r w:rsidRPr="009E00D3">
        <w:rPr>
          <w:sz w:val="28"/>
          <w:szCs w:val="28"/>
          <w:lang w:val="en-US"/>
        </w:rPr>
        <w:t>rmaq</w:t>
      </w:r>
      <w:r w:rsidRPr="008770A9">
        <w:rPr>
          <w:sz w:val="28"/>
          <w:szCs w:val="28"/>
        </w:rPr>
        <w:t xml:space="preserve"> üçü</w:t>
      </w:r>
      <w:r w:rsidRPr="009E00D3">
        <w:rPr>
          <w:sz w:val="28"/>
          <w:szCs w:val="28"/>
          <w:lang w:val="en-US"/>
        </w:rPr>
        <w:t>n</w:t>
      </w:r>
      <w:r w:rsidRPr="008770A9">
        <w:rPr>
          <w:sz w:val="28"/>
          <w:szCs w:val="28"/>
        </w:rPr>
        <w:t xml:space="preserve">  </w:t>
      </w:r>
      <w:r w:rsidRPr="009E00D3">
        <w:rPr>
          <w:sz w:val="28"/>
          <w:szCs w:val="28"/>
          <w:lang w:val="en-US"/>
        </w:rPr>
        <w:t>istifad</w:t>
      </w:r>
      <w:r w:rsidRPr="008770A9">
        <w:rPr>
          <w:sz w:val="28"/>
          <w:szCs w:val="28"/>
        </w:rPr>
        <w:t xml:space="preserve">ə </w:t>
      </w:r>
      <w:r w:rsidRPr="009E00D3">
        <w:rPr>
          <w:sz w:val="28"/>
          <w:szCs w:val="28"/>
          <w:lang w:val="en-US"/>
        </w:rPr>
        <w:t>olunur</w:t>
      </w:r>
      <w:r w:rsidRPr="008770A9">
        <w:rPr>
          <w:sz w:val="28"/>
          <w:szCs w:val="28"/>
        </w:rPr>
        <w:t>.</w:t>
      </w:r>
    </w:p>
    <w:p w:rsidR="001F2E60" w:rsidRPr="00FC022C" w:rsidRDefault="00FC022C" w:rsidP="009E00D3">
      <w:pPr>
        <w:pStyle w:val="a5"/>
        <w:shd w:val="clear" w:color="auto" w:fill="FFFFFF"/>
        <w:spacing w:before="0" w:beforeAutospacing="0" w:after="0" w:afterAutospacing="0"/>
        <w:ind w:firstLine="709"/>
        <w:jc w:val="both"/>
        <w:rPr>
          <w:sz w:val="28"/>
          <w:szCs w:val="28"/>
        </w:rPr>
      </w:pPr>
      <w:hyperlink r:id="rId105" w:tooltip="Глицирризиновая кислота" w:history="1">
        <w:r w:rsidR="00353D4F">
          <w:rPr>
            <w:rStyle w:val="a4"/>
            <w:color w:val="auto"/>
            <w:sz w:val="28"/>
            <w:szCs w:val="28"/>
            <w:u w:val="none"/>
            <w:lang w:val="en-US"/>
          </w:rPr>
          <w:t>Glisirizin</w:t>
        </w:r>
        <w:r w:rsidR="001F2E60" w:rsidRPr="00FC022C">
          <w:rPr>
            <w:rStyle w:val="a4"/>
            <w:color w:val="auto"/>
            <w:sz w:val="28"/>
            <w:szCs w:val="28"/>
            <w:u w:val="none"/>
          </w:rPr>
          <w:t xml:space="preserve"> </w:t>
        </w:r>
        <w:r w:rsidR="001F2E60" w:rsidRPr="009E00D3">
          <w:rPr>
            <w:rStyle w:val="a4"/>
            <w:color w:val="auto"/>
            <w:sz w:val="28"/>
            <w:szCs w:val="28"/>
            <w:u w:val="none"/>
            <w:lang w:val="en-US"/>
          </w:rPr>
          <w:t>tur</w:t>
        </w:r>
        <w:r w:rsidR="001F2E60" w:rsidRPr="00FC022C">
          <w:rPr>
            <w:rStyle w:val="a4"/>
            <w:color w:val="auto"/>
            <w:sz w:val="28"/>
            <w:szCs w:val="28"/>
            <w:u w:val="none"/>
          </w:rPr>
          <w:t>ş</w:t>
        </w:r>
        <w:r w:rsidR="001F2E60" w:rsidRPr="009E00D3">
          <w:rPr>
            <w:rStyle w:val="a4"/>
            <w:color w:val="auto"/>
            <w:sz w:val="28"/>
            <w:szCs w:val="28"/>
            <w:u w:val="none"/>
            <w:lang w:val="en-US"/>
          </w:rPr>
          <w:t>usu</w:t>
        </w:r>
      </w:hyperlink>
      <w:r w:rsidR="001F2E60" w:rsidRPr="00FC022C">
        <w:rPr>
          <w:sz w:val="28"/>
          <w:szCs w:val="28"/>
        </w:rPr>
        <w:t xml:space="preserve">, </w:t>
      </w:r>
      <w:r w:rsidR="001F2E60" w:rsidRPr="009E00D3">
        <w:rPr>
          <w:sz w:val="28"/>
          <w:szCs w:val="28"/>
          <w:lang w:val="en-US"/>
        </w:rPr>
        <w:t>b</w:t>
      </w:r>
      <w:r w:rsidR="00353D4F">
        <w:rPr>
          <w:sz w:val="28"/>
          <w:szCs w:val="28"/>
          <w:lang w:val="en-US"/>
        </w:rPr>
        <w:t>iyan</w:t>
      </w:r>
      <w:r w:rsidR="00353D4F" w:rsidRPr="00FC022C">
        <w:rPr>
          <w:sz w:val="28"/>
          <w:szCs w:val="28"/>
        </w:rPr>
        <w:t xml:space="preserve"> </w:t>
      </w:r>
      <w:r w:rsidR="00353D4F">
        <w:rPr>
          <w:sz w:val="28"/>
          <w:szCs w:val="28"/>
          <w:lang w:val="en-US"/>
        </w:rPr>
        <w:t>k</w:t>
      </w:r>
      <w:r w:rsidR="00353D4F" w:rsidRPr="00FC022C">
        <w:rPr>
          <w:sz w:val="28"/>
          <w:szCs w:val="28"/>
        </w:rPr>
        <w:t>ö</w:t>
      </w:r>
      <w:r w:rsidR="00353D4F">
        <w:rPr>
          <w:sz w:val="28"/>
          <w:szCs w:val="28"/>
          <w:lang w:val="en-US"/>
        </w:rPr>
        <w:t>kl</w:t>
      </w:r>
      <w:r w:rsidR="00353D4F" w:rsidRPr="00FC022C">
        <w:rPr>
          <w:sz w:val="28"/>
          <w:szCs w:val="28"/>
        </w:rPr>
        <w:t>ə</w:t>
      </w:r>
      <w:r w:rsidR="00353D4F">
        <w:rPr>
          <w:sz w:val="28"/>
          <w:szCs w:val="28"/>
          <w:lang w:val="en-US"/>
        </w:rPr>
        <w:t>rind</w:t>
      </w:r>
      <w:r w:rsidR="00353D4F" w:rsidRPr="00FC022C">
        <w:rPr>
          <w:sz w:val="28"/>
          <w:szCs w:val="28"/>
        </w:rPr>
        <w:t xml:space="preserve">ə 23%-ə </w:t>
      </w:r>
      <w:r w:rsidR="00353D4F">
        <w:rPr>
          <w:sz w:val="28"/>
          <w:szCs w:val="28"/>
          <w:lang w:val="en-US"/>
        </w:rPr>
        <w:t>q</w:t>
      </w:r>
      <w:r w:rsidR="00353D4F" w:rsidRPr="00FC022C">
        <w:rPr>
          <w:sz w:val="28"/>
          <w:szCs w:val="28"/>
        </w:rPr>
        <w:t>ə</w:t>
      </w:r>
      <w:r w:rsidR="00353D4F">
        <w:rPr>
          <w:sz w:val="28"/>
          <w:szCs w:val="28"/>
          <w:lang w:val="en-US"/>
        </w:rPr>
        <w:t>d</w:t>
      </w:r>
      <w:r w:rsidR="00353D4F" w:rsidRPr="00FC022C">
        <w:rPr>
          <w:sz w:val="28"/>
          <w:szCs w:val="28"/>
        </w:rPr>
        <w:t>ə</w:t>
      </w:r>
      <w:r w:rsidR="00353D4F">
        <w:rPr>
          <w:sz w:val="28"/>
          <w:szCs w:val="28"/>
          <w:lang w:val="en-US"/>
        </w:rPr>
        <w:t>r</w:t>
      </w:r>
      <w:r w:rsidR="00353D4F" w:rsidRPr="00FC022C">
        <w:rPr>
          <w:sz w:val="28"/>
          <w:szCs w:val="28"/>
        </w:rPr>
        <w:t xml:space="preserve"> </w:t>
      </w:r>
      <w:r w:rsidR="00353D4F">
        <w:rPr>
          <w:sz w:val="28"/>
          <w:szCs w:val="28"/>
          <w:lang w:val="en-US"/>
        </w:rPr>
        <w:t>olub</w:t>
      </w:r>
      <w:r w:rsidR="00353D4F" w:rsidRPr="00FC022C">
        <w:rPr>
          <w:sz w:val="28"/>
          <w:szCs w:val="28"/>
        </w:rPr>
        <w:t xml:space="preserve"> </w:t>
      </w:r>
      <w:r w:rsidR="001F2E60" w:rsidRPr="00FC022C">
        <w:rPr>
          <w:sz w:val="28"/>
          <w:szCs w:val="28"/>
        </w:rPr>
        <w:t>ş</w:t>
      </w:r>
      <w:r w:rsidR="001F2E60" w:rsidRPr="009E00D3">
        <w:rPr>
          <w:sz w:val="28"/>
          <w:szCs w:val="28"/>
          <w:lang w:val="en-US"/>
        </w:rPr>
        <w:t>irin</w:t>
      </w:r>
      <w:r w:rsidR="001F2E60" w:rsidRPr="00FC022C">
        <w:rPr>
          <w:sz w:val="28"/>
          <w:szCs w:val="28"/>
        </w:rPr>
        <w:t xml:space="preserve"> </w:t>
      </w:r>
      <w:r w:rsidR="001F2E60" w:rsidRPr="009E00D3">
        <w:rPr>
          <w:sz w:val="28"/>
          <w:szCs w:val="28"/>
          <w:lang w:val="en-US"/>
        </w:rPr>
        <w:t>bir</w:t>
      </w:r>
      <w:r w:rsidR="001F2E60" w:rsidRPr="00FC022C">
        <w:rPr>
          <w:sz w:val="28"/>
          <w:szCs w:val="28"/>
        </w:rPr>
        <w:t xml:space="preserve"> </w:t>
      </w:r>
      <w:r w:rsidR="001F2E60" w:rsidRPr="009E00D3">
        <w:rPr>
          <w:sz w:val="28"/>
          <w:szCs w:val="28"/>
          <w:lang w:val="en-US"/>
        </w:rPr>
        <w:t>dad</w:t>
      </w:r>
      <w:r w:rsidR="00353D4F">
        <w:rPr>
          <w:sz w:val="28"/>
          <w:szCs w:val="28"/>
          <w:lang w:val="en-US"/>
        </w:rPr>
        <w:t>a</w:t>
      </w:r>
      <w:r w:rsidR="00353D4F" w:rsidRPr="00FC022C">
        <w:rPr>
          <w:sz w:val="28"/>
          <w:szCs w:val="28"/>
        </w:rPr>
        <w:t xml:space="preserve"> </w:t>
      </w:r>
      <w:r w:rsidR="00353D4F">
        <w:rPr>
          <w:sz w:val="28"/>
          <w:szCs w:val="28"/>
          <w:lang w:val="en-US"/>
        </w:rPr>
        <w:t>sahibdir</w:t>
      </w:r>
      <w:r w:rsidR="001F2E60" w:rsidRPr="00FC022C">
        <w:rPr>
          <w:sz w:val="28"/>
          <w:szCs w:val="28"/>
        </w:rPr>
        <w:t xml:space="preserve">. </w:t>
      </w:r>
      <w:r w:rsidR="001F2E60" w:rsidRPr="009E00D3">
        <w:rPr>
          <w:sz w:val="28"/>
          <w:szCs w:val="28"/>
          <w:lang w:val="en-US"/>
        </w:rPr>
        <w:t>Bu</w:t>
      </w:r>
      <w:r w:rsidR="001F2E60" w:rsidRPr="00FC022C">
        <w:rPr>
          <w:sz w:val="28"/>
          <w:szCs w:val="28"/>
        </w:rPr>
        <w:t xml:space="preserve">, </w:t>
      </w:r>
      <w:r w:rsidR="001F2E60" w:rsidRPr="009E00D3">
        <w:rPr>
          <w:sz w:val="28"/>
          <w:szCs w:val="28"/>
          <w:lang w:val="en-US"/>
        </w:rPr>
        <w:t>x</w:t>
      </w:r>
      <w:r w:rsidR="001F2E60" w:rsidRPr="00FC022C">
        <w:rPr>
          <w:sz w:val="28"/>
          <w:szCs w:val="28"/>
        </w:rPr>
        <w:t>ə</w:t>
      </w:r>
      <w:r w:rsidR="001F2E60" w:rsidRPr="009E00D3">
        <w:rPr>
          <w:sz w:val="28"/>
          <w:szCs w:val="28"/>
          <w:lang w:val="en-US"/>
        </w:rPr>
        <w:t>st</w:t>
      </w:r>
      <w:r w:rsidR="001F2E60" w:rsidRPr="00FC022C">
        <w:rPr>
          <w:sz w:val="28"/>
          <w:szCs w:val="28"/>
        </w:rPr>
        <w:t>ə</w:t>
      </w:r>
      <w:r w:rsidR="001F2E60" w:rsidRPr="009E00D3">
        <w:rPr>
          <w:sz w:val="28"/>
          <w:szCs w:val="28"/>
          <w:lang w:val="en-US"/>
        </w:rPr>
        <w:t>l</w:t>
      </w:r>
      <w:r w:rsidR="001F2E60" w:rsidRPr="00FC022C">
        <w:rPr>
          <w:sz w:val="28"/>
          <w:szCs w:val="28"/>
        </w:rPr>
        <w:t>ə</w:t>
      </w:r>
      <w:r w:rsidR="001F2E60" w:rsidRPr="009E00D3">
        <w:rPr>
          <w:sz w:val="28"/>
          <w:szCs w:val="28"/>
          <w:lang w:val="en-US"/>
        </w:rPr>
        <w:t>rin</w:t>
      </w:r>
      <w:r w:rsidR="001F2E60" w:rsidRPr="00FC022C">
        <w:rPr>
          <w:sz w:val="28"/>
          <w:szCs w:val="28"/>
        </w:rPr>
        <w:t xml:space="preserve"> </w:t>
      </w:r>
      <w:r w:rsidR="00353D4F">
        <w:rPr>
          <w:sz w:val="28"/>
          <w:szCs w:val="28"/>
          <w:lang w:val="en-US"/>
        </w:rPr>
        <w:t>kliniki</w:t>
      </w:r>
      <w:r w:rsidR="00353D4F" w:rsidRPr="00FC022C">
        <w:rPr>
          <w:sz w:val="28"/>
          <w:szCs w:val="28"/>
        </w:rPr>
        <w:t xml:space="preserve"> </w:t>
      </w:r>
      <w:r w:rsidR="00353D4F">
        <w:rPr>
          <w:sz w:val="28"/>
          <w:szCs w:val="28"/>
          <w:lang w:val="en-US"/>
        </w:rPr>
        <w:t>qidalanmas</w:t>
      </w:r>
      <w:r w:rsidR="00353D4F" w:rsidRPr="00FC022C">
        <w:rPr>
          <w:sz w:val="28"/>
          <w:szCs w:val="28"/>
        </w:rPr>
        <w:t>ı</w:t>
      </w:r>
      <w:r w:rsidR="00353D4F">
        <w:rPr>
          <w:sz w:val="28"/>
          <w:szCs w:val="28"/>
          <w:lang w:val="en-US"/>
        </w:rPr>
        <w:t>nda</w:t>
      </w:r>
      <w:r w:rsidR="00353D4F" w:rsidRPr="00FC022C">
        <w:rPr>
          <w:sz w:val="28"/>
          <w:szCs w:val="28"/>
        </w:rPr>
        <w:t xml:space="preserve"> </w:t>
      </w:r>
      <w:r w:rsidR="00353D4F">
        <w:rPr>
          <w:sz w:val="28"/>
          <w:szCs w:val="28"/>
          <w:lang w:val="en-US"/>
        </w:rPr>
        <w:t>qlisirizin</w:t>
      </w:r>
      <w:r w:rsidR="001F2E60" w:rsidRPr="00FC022C">
        <w:rPr>
          <w:sz w:val="28"/>
          <w:szCs w:val="28"/>
        </w:rPr>
        <w:t xml:space="preserve"> </w:t>
      </w:r>
      <w:r w:rsidR="001F2E60" w:rsidRPr="009E00D3">
        <w:rPr>
          <w:sz w:val="28"/>
          <w:szCs w:val="28"/>
          <w:lang w:val="en-US"/>
        </w:rPr>
        <w:t>tur</w:t>
      </w:r>
      <w:r w:rsidR="001F2E60" w:rsidRPr="00FC022C">
        <w:rPr>
          <w:sz w:val="28"/>
          <w:szCs w:val="28"/>
        </w:rPr>
        <w:t>ş</w:t>
      </w:r>
      <w:r w:rsidR="001F2E60" w:rsidRPr="009E00D3">
        <w:rPr>
          <w:sz w:val="28"/>
          <w:szCs w:val="28"/>
          <w:lang w:val="en-US"/>
        </w:rPr>
        <w:t>usun</w:t>
      </w:r>
      <w:r w:rsidR="00353D4F">
        <w:rPr>
          <w:sz w:val="28"/>
          <w:szCs w:val="28"/>
          <w:lang w:val="en-US"/>
        </w:rPr>
        <w:t>dan</w:t>
      </w:r>
      <w:r w:rsidR="00353D4F" w:rsidRPr="00FC022C">
        <w:rPr>
          <w:sz w:val="28"/>
          <w:szCs w:val="28"/>
        </w:rPr>
        <w:t xml:space="preserve"> </w:t>
      </w:r>
      <w:r w:rsidR="00353D4F">
        <w:rPr>
          <w:sz w:val="28"/>
          <w:szCs w:val="28"/>
          <w:lang w:val="en-US"/>
        </w:rPr>
        <w:t>istifad</w:t>
      </w:r>
      <w:r w:rsidR="00353D4F" w:rsidRPr="00FC022C">
        <w:rPr>
          <w:sz w:val="28"/>
          <w:szCs w:val="28"/>
        </w:rPr>
        <w:t xml:space="preserve">ə </w:t>
      </w:r>
      <w:r w:rsidR="00353D4F">
        <w:rPr>
          <w:sz w:val="28"/>
          <w:szCs w:val="28"/>
          <w:lang w:val="en-US"/>
        </w:rPr>
        <w:t>etm</w:t>
      </w:r>
      <w:r w:rsidR="00353D4F" w:rsidRPr="00FC022C">
        <w:rPr>
          <w:sz w:val="28"/>
          <w:szCs w:val="28"/>
        </w:rPr>
        <w:t>ə</w:t>
      </w:r>
      <w:r w:rsidR="00353D4F">
        <w:rPr>
          <w:sz w:val="28"/>
          <w:szCs w:val="28"/>
          <w:lang w:val="en-US"/>
        </w:rPr>
        <w:t>y</w:t>
      </w:r>
      <w:r w:rsidR="00353D4F" w:rsidRPr="00FC022C">
        <w:rPr>
          <w:sz w:val="28"/>
          <w:szCs w:val="28"/>
        </w:rPr>
        <w:t xml:space="preserve">ə </w:t>
      </w:r>
      <w:r w:rsidR="00353D4F">
        <w:rPr>
          <w:sz w:val="28"/>
          <w:szCs w:val="28"/>
          <w:lang w:val="en-US"/>
        </w:rPr>
        <w:t>imkan</w:t>
      </w:r>
      <w:r w:rsidR="00353D4F" w:rsidRPr="00FC022C">
        <w:rPr>
          <w:sz w:val="28"/>
          <w:szCs w:val="28"/>
        </w:rPr>
        <w:t xml:space="preserve"> </w:t>
      </w:r>
      <w:r w:rsidR="00353D4F">
        <w:rPr>
          <w:sz w:val="28"/>
          <w:szCs w:val="28"/>
          <w:lang w:val="en-US"/>
        </w:rPr>
        <w:t>verir</w:t>
      </w:r>
      <w:r w:rsidR="00DA62D6" w:rsidRPr="00FC022C">
        <w:rPr>
          <w:sz w:val="28"/>
          <w:szCs w:val="28"/>
        </w:rPr>
        <w:t xml:space="preserve"> </w:t>
      </w:r>
      <w:r w:rsidR="00353D4F" w:rsidRPr="00FC022C">
        <w:rPr>
          <w:sz w:val="28"/>
          <w:szCs w:val="28"/>
        </w:rPr>
        <w:t>.</w:t>
      </w:r>
      <w:r w:rsidR="001F2E60" w:rsidRPr="00353D4F">
        <w:rPr>
          <w:sz w:val="28"/>
          <w:szCs w:val="28"/>
          <w:lang w:val="en-US"/>
        </w:rPr>
        <w:t>Biyan</w:t>
      </w:r>
      <w:r w:rsidR="001F2E60" w:rsidRPr="00FC022C">
        <w:rPr>
          <w:sz w:val="28"/>
          <w:szCs w:val="28"/>
        </w:rPr>
        <w:t xml:space="preserve"> </w:t>
      </w:r>
      <w:r w:rsidR="001F2E60" w:rsidRPr="00353D4F">
        <w:rPr>
          <w:sz w:val="28"/>
          <w:szCs w:val="28"/>
          <w:lang w:val="en-US"/>
        </w:rPr>
        <w:t>k</w:t>
      </w:r>
      <w:r w:rsidR="001F2E60" w:rsidRPr="00FC022C">
        <w:rPr>
          <w:sz w:val="28"/>
          <w:szCs w:val="28"/>
        </w:rPr>
        <w:t>ö</w:t>
      </w:r>
      <w:r w:rsidR="001F2E60" w:rsidRPr="00353D4F">
        <w:rPr>
          <w:sz w:val="28"/>
          <w:szCs w:val="28"/>
          <w:lang w:val="en-US"/>
        </w:rPr>
        <w:t>k</w:t>
      </w:r>
      <w:r w:rsidR="001F2E60" w:rsidRPr="00FC022C">
        <w:rPr>
          <w:sz w:val="28"/>
          <w:szCs w:val="28"/>
        </w:rPr>
        <w:t>ü</w:t>
      </w:r>
      <w:r w:rsidR="001F2E60" w:rsidRPr="00353D4F">
        <w:rPr>
          <w:sz w:val="28"/>
          <w:szCs w:val="28"/>
          <w:lang w:val="en-US"/>
        </w:rPr>
        <w:t>nd</w:t>
      </w:r>
      <w:r w:rsidR="001F2E60" w:rsidRPr="00FC022C">
        <w:rPr>
          <w:sz w:val="28"/>
          <w:szCs w:val="28"/>
        </w:rPr>
        <w:t>ə</w:t>
      </w:r>
      <w:r w:rsidR="001F2E60" w:rsidRPr="00353D4F">
        <w:rPr>
          <w:sz w:val="28"/>
          <w:szCs w:val="28"/>
          <w:lang w:val="en-US"/>
        </w:rPr>
        <w:t>n</w:t>
      </w:r>
      <w:r w:rsidR="001F2E60" w:rsidRPr="00FC022C">
        <w:rPr>
          <w:sz w:val="28"/>
          <w:szCs w:val="28"/>
        </w:rPr>
        <w:t xml:space="preserve"> </w:t>
      </w:r>
      <w:r w:rsidR="001F2E60" w:rsidRPr="00353D4F">
        <w:rPr>
          <w:sz w:val="28"/>
          <w:szCs w:val="28"/>
          <w:lang w:val="en-US"/>
        </w:rPr>
        <w:t>bir</w:t>
      </w:r>
      <w:r w:rsidR="001F2E60" w:rsidRPr="00FC022C">
        <w:rPr>
          <w:sz w:val="28"/>
          <w:szCs w:val="28"/>
        </w:rPr>
        <w:t xml:space="preserve"> </w:t>
      </w:r>
      <w:r w:rsidR="001F2E60" w:rsidRPr="00353D4F">
        <w:rPr>
          <w:sz w:val="28"/>
          <w:szCs w:val="28"/>
          <w:lang w:val="en-US"/>
        </w:rPr>
        <w:t>s</w:t>
      </w:r>
      <w:r w:rsidR="001F2E60" w:rsidRPr="00FC022C">
        <w:rPr>
          <w:sz w:val="28"/>
          <w:szCs w:val="28"/>
        </w:rPr>
        <w:t>ı</w:t>
      </w:r>
      <w:r w:rsidR="001F2E60" w:rsidRPr="00353D4F">
        <w:rPr>
          <w:sz w:val="28"/>
          <w:szCs w:val="28"/>
          <w:lang w:val="en-US"/>
        </w:rPr>
        <w:t>ra</w:t>
      </w:r>
      <w:r w:rsidR="001F2E60" w:rsidRPr="00FC022C">
        <w:rPr>
          <w:sz w:val="28"/>
          <w:szCs w:val="28"/>
        </w:rPr>
        <w:t xml:space="preserve"> </w:t>
      </w:r>
      <w:r w:rsidR="001F2E60" w:rsidRPr="00353D4F">
        <w:rPr>
          <w:sz w:val="28"/>
          <w:szCs w:val="28"/>
          <w:lang w:val="en-US"/>
        </w:rPr>
        <w:t>d</w:t>
      </w:r>
      <w:r w:rsidR="001F2E60" w:rsidRPr="00FC022C">
        <w:rPr>
          <w:sz w:val="28"/>
          <w:szCs w:val="28"/>
        </w:rPr>
        <w:t>ə</w:t>
      </w:r>
      <w:r w:rsidR="001F2E60" w:rsidRPr="00353D4F">
        <w:rPr>
          <w:sz w:val="28"/>
          <w:szCs w:val="28"/>
          <w:lang w:val="en-US"/>
        </w:rPr>
        <w:t>rman</w:t>
      </w:r>
      <w:r w:rsidR="001F2E60" w:rsidRPr="00FC022C">
        <w:rPr>
          <w:sz w:val="28"/>
          <w:szCs w:val="28"/>
        </w:rPr>
        <w:t xml:space="preserve"> </w:t>
      </w:r>
      <w:r w:rsidR="001F2E60" w:rsidRPr="00353D4F">
        <w:rPr>
          <w:sz w:val="28"/>
          <w:szCs w:val="28"/>
          <w:lang w:val="en-US"/>
        </w:rPr>
        <w:t>preparatlar</w:t>
      </w:r>
      <w:r w:rsidR="001F2E60" w:rsidRPr="00FC022C">
        <w:rPr>
          <w:sz w:val="28"/>
          <w:szCs w:val="28"/>
        </w:rPr>
        <w:t xml:space="preserve">ı </w:t>
      </w:r>
      <w:r w:rsidR="001F2E60" w:rsidRPr="00353D4F">
        <w:rPr>
          <w:sz w:val="28"/>
          <w:szCs w:val="28"/>
          <w:lang w:val="en-US"/>
        </w:rPr>
        <w:t>al</w:t>
      </w:r>
      <w:r w:rsidR="001F2E60" w:rsidRPr="00FC022C">
        <w:rPr>
          <w:sz w:val="28"/>
          <w:szCs w:val="28"/>
        </w:rPr>
        <w:t>ı</w:t>
      </w:r>
      <w:r w:rsidR="001F2E60" w:rsidRPr="00353D4F">
        <w:rPr>
          <w:sz w:val="28"/>
          <w:szCs w:val="28"/>
          <w:lang w:val="en-US"/>
        </w:rPr>
        <w:t>n</w:t>
      </w:r>
      <w:r w:rsidR="001F2E60" w:rsidRPr="00FC022C">
        <w:rPr>
          <w:sz w:val="28"/>
          <w:szCs w:val="28"/>
        </w:rPr>
        <w:t>ı</w:t>
      </w:r>
      <w:r w:rsidR="001F2E60" w:rsidRPr="00353D4F">
        <w:rPr>
          <w:sz w:val="28"/>
          <w:szCs w:val="28"/>
          <w:lang w:val="en-US"/>
        </w:rPr>
        <w:t>r</w:t>
      </w:r>
      <w:r w:rsidR="001F2E60" w:rsidRPr="00FC022C">
        <w:rPr>
          <w:sz w:val="28"/>
          <w:szCs w:val="28"/>
        </w:rPr>
        <w:t>:</w:t>
      </w:r>
    </w:p>
    <w:p w:rsidR="001F2E60" w:rsidRPr="00FC022C" w:rsidRDefault="00FC022C" w:rsidP="009E00D3">
      <w:pPr>
        <w:numPr>
          <w:ilvl w:val="0"/>
          <w:numId w:val="16"/>
        </w:numPr>
        <w:shd w:val="clear" w:color="auto" w:fill="FFFFFF"/>
        <w:spacing w:after="0" w:line="240" w:lineRule="auto"/>
        <w:ind w:left="0" w:firstLine="709"/>
        <w:jc w:val="both"/>
        <w:rPr>
          <w:rFonts w:ascii="Times New Roman" w:hAnsi="Times New Roman" w:cs="Times New Roman"/>
          <w:sz w:val="28"/>
          <w:szCs w:val="28"/>
        </w:rPr>
      </w:pPr>
      <w:hyperlink r:id="rId106" w:tooltip="Грудной эликсир" w:history="1">
        <w:r w:rsidR="001F2E60" w:rsidRPr="008770A9">
          <w:rPr>
            <w:rStyle w:val="a4"/>
            <w:rFonts w:ascii="Times New Roman" w:hAnsi="Times New Roman" w:cs="Times New Roman"/>
            <w:color w:val="auto"/>
            <w:sz w:val="28"/>
            <w:szCs w:val="28"/>
            <w:u w:val="none"/>
            <w:lang w:val="en-US"/>
          </w:rPr>
          <w:t>d</w:t>
        </w:r>
        <w:r w:rsidR="001F2E60" w:rsidRPr="00FC022C">
          <w:rPr>
            <w:rStyle w:val="a4"/>
            <w:rFonts w:ascii="Times New Roman" w:hAnsi="Times New Roman" w:cs="Times New Roman"/>
            <w:color w:val="auto"/>
            <w:sz w:val="28"/>
            <w:szCs w:val="28"/>
            <w:u w:val="none"/>
          </w:rPr>
          <w:t xml:space="preserve">öş </w:t>
        </w:r>
        <w:r w:rsidR="001F2E60" w:rsidRPr="008770A9">
          <w:rPr>
            <w:rStyle w:val="a4"/>
            <w:rFonts w:ascii="Times New Roman" w:hAnsi="Times New Roman" w:cs="Times New Roman"/>
            <w:color w:val="auto"/>
            <w:sz w:val="28"/>
            <w:szCs w:val="28"/>
            <w:u w:val="none"/>
            <w:lang w:val="en-US"/>
          </w:rPr>
          <w:t>iksiri</w:t>
        </w:r>
      </w:hyperlink>
      <w:r w:rsidR="001F2E60" w:rsidRPr="00FC022C">
        <w:rPr>
          <w:rFonts w:ascii="Times New Roman" w:hAnsi="Times New Roman" w:cs="Times New Roman"/>
          <w:sz w:val="28"/>
          <w:szCs w:val="28"/>
        </w:rPr>
        <w:t>(</w:t>
      </w:r>
      <w:hyperlink r:id="rId107" w:tooltip="Латинский язык" w:history="1">
        <w:r w:rsidR="001F2E60" w:rsidRPr="008770A9">
          <w:rPr>
            <w:rStyle w:val="a4"/>
            <w:rFonts w:ascii="Times New Roman" w:hAnsi="Times New Roman" w:cs="Times New Roman"/>
            <w:color w:val="auto"/>
            <w:sz w:val="28"/>
            <w:szCs w:val="28"/>
            <w:u w:val="none"/>
            <w:lang w:val="en-US"/>
          </w:rPr>
          <w:t>lat</w:t>
        </w:r>
        <w:r w:rsidR="001F2E60" w:rsidRPr="00FC022C">
          <w:rPr>
            <w:rStyle w:val="a4"/>
            <w:rFonts w:ascii="Times New Roman" w:hAnsi="Times New Roman" w:cs="Times New Roman"/>
            <w:color w:val="auto"/>
            <w:sz w:val="28"/>
            <w:szCs w:val="28"/>
            <w:u w:val="none"/>
          </w:rPr>
          <w:t>.</w:t>
        </w:r>
      </w:hyperlink>
      <w:r w:rsidR="001F2E60" w:rsidRPr="008770A9">
        <w:rPr>
          <w:rFonts w:ascii="Times New Roman" w:hAnsi="Times New Roman" w:cs="Times New Roman"/>
          <w:sz w:val="28"/>
          <w:szCs w:val="28"/>
          <w:lang w:val="en-US"/>
        </w:rPr>
        <w:t>Elixir</w:t>
      </w:r>
      <w:r w:rsidR="001F2E60" w:rsidRPr="00FC022C">
        <w:rPr>
          <w:rFonts w:ascii="Times New Roman" w:hAnsi="Times New Roman" w:cs="Times New Roman"/>
          <w:sz w:val="28"/>
          <w:szCs w:val="28"/>
        </w:rPr>
        <w:t xml:space="preserve"> </w:t>
      </w:r>
      <w:r w:rsidR="001F2E60" w:rsidRPr="008770A9">
        <w:rPr>
          <w:rFonts w:ascii="Times New Roman" w:hAnsi="Times New Roman" w:cs="Times New Roman"/>
          <w:sz w:val="28"/>
          <w:szCs w:val="28"/>
          <w:lang w:val="en-US"/>
        </w:rPr>
        <w:t>pectorale</w:t>
      </w:r>
      <w:r w:rsidR="001F2E60" w:rsidRPr="00FC022C">
        <w:rPr>
          <w:rFonts w:ascii="Times New Roman" w:hAnsi="Times New Roman" w:cs="Times New Roman"/>
          <w:sz w:val="28"/>
          <w:szCs w:val="28"/>
        </w:rPr>
        <w:t xml:space="preserve"> </w:t>
      </w:r>
      <w:r w:rsidR="001F2E60" w:rsidRPr="008770A9">
        <w:rPr>
          <w:rFonts w:ascii="Times New Roman" w:hAnsi="Times New Roman" w:cs="Times New Roman"/>
          <w:sz w:val="28"/>
          <w:szCs w:val="28"/>
          <w:lang w:val="en-US"/>
        </w:rPr>
        <w:t>v</w:t>
      </w:r>
      <w:r w:rsidR="001F2E60" w:rsidRPr="00FC022C">
        <w:rPr>
          <w:rFonts w:ascii="Times New Roman" w:hAnsi="Times New Roman" w:cs="Times New Roman"/>
          <w:sz w:val="28"/>
          <w:szCs w:val="28"/>
        </w:rPr>
        <w:t xml:space="preserve">ə </w:t>
      </w:r>
      <w:r w:rsidR="001F2E60" w:rsidRPr="008770A9">
        <w:rPr>
          <w:rFonts w:ascii="Times New Roman" w:hAnsi="Times New Roman" w:cs="Times New Roman"/>
          <w:sz w:val="28"/>
          <w:szCs w:val="28"/>
          <w:lang w:val="en-US"/>
        </w:rPr>
        <w:t>ya</w:t>
      </w:r>
      <w:r w:rsidR="001F2E60" w:rsidRPr="00FC022C">
        <w:rPr>
          <w:rFonts w:ascii="Times New Roman" w:hAnsi="Times New Roman" w:cs="Times New Roman"/>
          <w:sz w:val="28"/>
          <w:szCs w:val="28"/>
        </w:rPr>
        <w:t xml:space="preserve"> </w:t>
      </w:r>
      <w:r w:rsidR="001F2E60" w:rsidRPr="008770A9">
        <w:rPr>
          <w:rFonts w:ascii="Times New Roman" w:hAnsi="Times New Roman" w:cs="Times New Roman"/>
          <w:sz w:val="28"/>
          <w:szCs w:val="28"/>
          <w:lang w:val="en-US"/>
        </w:rPr>
        <w:t>Elixir</w:t>
      </w:r>
      <w:r w:rsidR="001F2E60" w:rsidRPr="00FC022C">
        <w:rPr>
          <w:rFonts w:ascii="Times New Roman" w:hAnsi="Times New Roman" w:cs="Times New Roman"/>
          <w:sz w:val="28"/>
          <w:szCs w:val="28"/>
        </w:rPr>
        <w:t xml:space="preserve"> </w:t>
      </w:r>
      <w:r w:rsidR="001F2E60" w:rsidRPr="008770A9">
        <w:rPr>
          <w:rFonts w:ascii="Times New Roman" w:hAnsi="Times New Roman" w:cs="Times New Roman"/>
          <w:sz w:val="28"/>
          <w:szCs w:val="28"/>
          <w:lang w:val="en-US"/>
        </w:rPr>
        <w:t>cum</w:t>
      </w:r>
      <w:r w:rsidR="001F2E60" w:rsidRPr="00FC022C">
        <w:rPr>
          <w:rFonts w:ascii="Times New Roman" w:hAnsi="Times New Roman" w:cs="Times New Roman"/>
          <w:sz w:val="28"/>
          <w:szCs w:val="28"/>
        </w:rPr>
        <w:t xml:space="preserve"> </w:t>
      </w:r>
      <w:r w:rsidR="001F2E60" w:rsidRPr="008770A9">
        <w:rPr>
          <w:rFonts w:ascii="Times New Roman" w:hAnsi="Times New Roman" w:cs="Times New Roman"/>
          <w:sz w:val="28"/>
          <w:szCs w:val="28"/>
          <w:lang w:val="en-US"/>
        </w:rPr>
        <w:t>extracto</w:t>
      </w:r>
      <w:r w:rsidR="001F2E60" w:rsidRPr="00FC022C">
        <w:rPr>
          <w:rFonts w:ascii="Times New Roman" w:hAnsi="Times New Roman" w:cs="Times New Roman"/>
          <w:sz w:val="28"/>
          <w:szCs w:val="28"/>
        </w:rPr>
        <w:t xml:space="preserve"> </w:t>
      </w:r>
      <w:r w:rsidR="001F2E60" w:rsidRPr="008770A9">
        <w:rPr>
          <w:rFonts w:ascii="Times New Roman" w:hAnsi="Times New Roman" w:cs="Times New Roman"/>
          <w:sz w:val="28"/>
          <w:szCs w:val="28"/>
          <w:lang w:val="en-US"/>
        </w:rPr>
        <w:t>Glycyrrhizae</w:t>
      </w:r>
      <w:r w:rsidR="001F2E60" w:rsidRPr="00FC022C">
        <w:rPr>
          <w:rFonts w:ascii="Times New Roman" w:hAnsi="Times New Roman" w:cs="Times New Roman"/>
          <w:sz w:val="28"/>
          <w:szCs w:val="28"/>
        </w:rPr>
        <w:t xml:space="preserve">) </w:t>
      </w:r>
      <w:r w:rsidR="001F2E60" w:rsidRPr="008770A9">
        <w:rPr>
          <w:rFonts w:ascii="Times New Roman" w:hAnsi="Times New Roman" w:cs="Times New Roman"/>
          <w:sz w:val="28"/>
          <w:szCs w:val="28"/>
          <w:lang w:val="en-US"/>
        </w:rPr>
        <w:t>b</w:t>
      </w:r>
      <w:r w:rsidR="001F2E60" w:rsidRPr="00FC022C">
        <w:rPr>
          <w:rFonts w:ascii="Times New Roman" w:hAnsi="Times New Roman" w:cs="Times New Roman"/>
          <w:sz w:val="28"/>
          <w:szCs w:val="28"/>
        </w:rPr>
        <w:t>ə</w:t>
      </w:r>
      <w:r w:rsidR="001F2E60" w:rsidRPr="008770A9">
        <w:rPr>
          <w:rFonts w:ascii="Times New Roman" w:hAnsi="Times New Roman" w:cs="Times New Roman"/>
          <w:sz w:val="28"/>
          <w:szCs w:val="28"/>
          <w:lang w:val="en-US"/>
        </w:rPr>
        <w:t>l</w:t>
      </w:r>
      <w:r w:rsidR="001F2E60" w:rsidRPr="00FC022C">
        <w:rPr>
          <w:rFonts w:ascii="Times New Roman" w:hAnsi="Times New Roman" w:cs="Times New Roman"/>
          <w:sz w:val="28"/>
          <w:szCs w:val="28"/>
        </w:rPr>
        <w:t>ğə</w:t>
      </w:r>
      <w:r w:rsidR="001F2E60" w:rsidRPr="008770A9">
        <w:rPr>
          <w:rFonts w:ascii="Times New Roman" w:hAnsi="Times New Roman" w:cs="Times New Roman"/>
          <w:sz w:val="28"/>
          <w:szCs w:val="28"/>
          <w:lang w:val="en-US"/>
        </w:rPr>
        <w:t>mg</w:t>
      </w:r>
      <w:r w:rsidR="001F2E60" w:rsidRPr="00FC022C">
        <w:rPr>
          <w:rFonts w:ascii="Times New Roman" w:hAnsi="Times New Roman" w:cs="Times New Roman"/>
          <w:sz w:val="28"/>
          <w:szCs w:val="28"/>
        </w:rPr>
        <w:t>ə</w:t>
      </w:r>
      <w:r w:rsidR="001F2E60" w:rsidRPr="008770A9">
        <w:rPr>
          <w:rFonts w:ascii="Times New Roman" w:hAnsi="Times New Roman" w:cs="Times New Roman"/>
          <w:sz w:val="28"/>
          <w:szCs w:val="28"/>
          <w:lang w:val="en-US"/>
        </w:rPr>
        <w:t>tirici</w:t>
      </w:r>
      <w:r w:rsidR="001F2E60" w:rsidRPr="00FC022C">
        <w:rPr>
          <w:rFonts w:ascii="Times New Roman" w:hAnsi="Times New Roman" w:cs="Times New Roman"/>
          <w:sz w:val="28"/>
          <w:szCs w:val="28"/>
        </w:rPr>
        <w:t xml:space="preserve"> </w:t>
      </w:r>
      <w:r w:rsidR="001F2E60" w:rsidRPr="008770A9">
        <w:rPr>
          <w:rFonts w:ascii="Times New Roman" w:hAnsi="Times New Roman" w:cs="Times New Roman"/>
          <w:sz w:val="28"/>
          <w:szCs w:val="28"/>
          <w:lang w:val="en-US"/>
        </w:rPr>
        <w:t>kimi</w:t>
      </w:r>
      <w:r w:rsidR="001F2E60" w:rsidRPr="00FC022C">
        <w:rPr>
          <w:rFonts w:ascii="Times New Roman" w:hAnsi="Times New Roman" w:cs="Times New Roman"/>
          <w:sz w:val="28"/>
          <w:szCs w:val="28"/>
        </w:rPr>
        <w:t xml:space="preserve"> </w:t>
      </w:r>
      <w:r w:rsidR="001F2E60" w:rsidRPr="008770A9">
        <w:rPr>
          <w:rFonts w:ascii="Times New Roman" w:hAnsi="Times New Roman" w:cs="Times New Roman"/>
          <w:sz w:val="28"/>
          <w:szCs w:val="28"/>
          <w:lang w:val="en-US"/>
        </w:rPr>
        <w:t>istifad</w:t>
      </w:r>
      <w:r w:rsidR="001F2E60" w:rsidRPr="00FC022C">
        <w:rPr>
          <w:rFonts w:ascii="Times New Roman" w:hAnsi="Times New Roman" w:cs="Times New Roman"/>
          <w:sz w:val="28"/>
          <w:szCs w:val="28"/>
        </w:rPr>
        <w:t xml:space="preserve">ə </w:t>
      </w:r>
      <w:r w:rsidR="001F2E60" w:rsidRPr="008770A9">
        <w:rPr>
          <w:rFonts w:ascii="Times New Roman" w:hAnsi="Times New Roman" w:cs="Times New Roman"/>
          <w:sz w:val="28"/>
          <w:szCs w:val="28"/>
          <w:lang w:val="en-US"/>
        </w:rPr>
        <w:t>olunur</w:t>
      </w:r>
      <w:r w:rsidR="001F2E60" w:rsidRPr="00FC022C">
        <w:rPr>
          <w:rFonts w:ascii="Times New Roman" w:hAnsi="Times New Roman" w:cs="Times New Roman"/>
          <w:sz w:val="28"/>
          <w:szCs w:val="28"/>
        </w:rPr>
        <w:t>;</w:t>
      </w:r>
    </w:p>
    <w:p w:rsidR="001F2E60" w:rsidRPr="00353D4F" w:rsidRDefault="001F2E60" w:rsidP="009E00D3">
      <w:pPr>
        <w:numPr>
          <w:ilvl w:val="0"/>
          <w:numId w:val="16"/>
        </w:numPr>
        <w:shd w:val="clear" w:color="auto" w:fill="FFFFFF"/>
        <w:spacing w:after="0" w:line="240" w:lineRule="auto"/>
        <w:ind w:left="0" w:firstLine="709"/>
        <w:jc w:val="both"/>
        <w:rPr>
          <w:rFonts w:ascii="Times New Roman" w:hAnsi="Times New Roman" w:cs="Times New Roman"/>
          <w:sz w:val="28"/>
          <w:szCs w:val="28"/>
          <w:lang w:val="en-GB"/>
        </w:rPr>
      </w:pPr>
      <w:r w:rsidRPr="00353D4F">
        <w:rPr>
          <w:rFonts w:ascii="Times New Roman" w:hAnsi="Times New Roman" w:cs="Times New Roman"/>
          <w:sz w:val="28"/>
          <w:szCs w:val="28"/>
          <w:lang w:val="en-GB"/>
        </w:rPr>
        <w:t xml:space="preserve">biyan kökü ekstraktı </w:t>
      </w:r>
      <w:r w:rsidR="00353D4F">
        <w:rPr>
          <w:rFonts w:ascii="Times New Roman" w:hAnsi="Times New Roman" w:cs="Times New Roman"/>
          <w:sz w:val="28"/>
          <w:szCs w:val="28"/>
          <w:lang w:val="az-Latn-AZ"/>
        </w:rPr>
        <w:t xml:space="preserve">qatı </w:t>
      </w:r>
      <w:r w:rsidRPr="00353D4F">
        <w:rPr>
          <w:rFonts w:ascii="Times New Roman" w:hAnsi="Times New Roman" w:cs="Times New Roman"/>
          <w:sz w:val="28"/>
          <w:szCs w:val="28"/>
          <w:lang w:val="en-GB"/>
        </w:rPr>
        <w:t>(Extractum Glycyrrhizae spissum);</w:t>
      </w:r>
    </w:p>
    <w:p w:rsidR="001F2E60" w:rsidRPr="008770A9" w:rsidRDefault="001F2E60" w:rsidP="009E00D3">
      <w:pPr>
        <w:numPr>
          <w:ilvl w:val="0"/>
          <w:numId w:val="16"/>
        </w:numPr>
        <w:shd w:val="clear" w:color="auto" w:fill="FFFFFF"/>
        <w:spacing w:after="0" w:line="240" w:lineRule="auto"/>
        <w:ind w:left="0" w:firstLine="709"/>
        <w:jc w:val="both"/>
        <w:rPr>
          <w:rFonts w:ascii="Times New Roman" w:hAnsi="Times New Roman" w:cs="Times New Roman"/>
          <w:sz w:val="28"/>
          <w:szCs w:val="28"/>
          <w:lang w:val="en-GB"/>
        </w:rPr>
      </w:pPr>
      <w:r w:rsidRPr="008770A9">
        <w:rPr>
          <w:rFonts w:ascii="Times New Roman" w:hAnsi="Times New Roman" w:cs="Times New Roman"/>
          <w:sz w:val="28"/>
          <w:szCs w:val="28"/>
          <w:lang w:val="en-GB"/>
        </w:rPr>
        <w:t>quru biyan kökü ekstraktı, quru biyan kökü ekstraktı (Extractum Glycyrrhizae siccum);</w:t>
      </w:r>
    </w:p>
    <w:p w:rsidR="001F2E60" w:rsidRPr="008770A9" w:rsidRDefault="001F2E60" w:rsidP="009E00D3">
      <w:pPr>
        <w:numPr>
          <w:ilvl w:val="0"/>
          <w:numId w:val="16"/>
        </w:numPr>
        <w:shd w:val="clear" w:color="auto" w:fill="FFFFFF"/>
        <w:spacing w:after="0" w:line="240" w:lineRule="auto"/>
        <w:ind w:left="0" w:firstLine="709"/>
        <w:jc w:val="both"/>
        <w:rPr>
          <w:rFonts w:ascii="Times New Roman" w:hAnsi="Times New Roman" w:cs="Times New Roman"/>
          <w:sz w:val="28"/>
          <w:szCs w:val="28"/>
          <w:lang w:val="en-GB"/>
        </w:rPr>
      </w:pPr>
      <w:r w:rsidRPr="008770A9">
        <w:rPr>
          <w:rFonts w:ascii="Times New Roman" w:hAnsi="Times New Roman" w:cs="Times New Roman"/>
          <w:sz w:val="28"/>
          <w:szCs w:val="28"/>
          <w:lang w:val="en-GB"/>
        </w:rPr>
        <w:t>biyan kökü siropu (Sirupus Glycyrrhizae)</w:t>
      </w:r>
      <w:r w:rsidR="00353D4F">
        <w:rPr>
          <w:rFonts w:ascii="Times New Roman" w:hAnsi="Times New Roman" w:cs="Times New Roman"/>
          <w:sz w:val="28"/>
          <w:szCs w:val="28"/>
          <w:lang w:val="az-Latn-AZ"/>
        </w:rPr>
        <w:t xml:space="preserve"> </w:t>
      </w:r>
      <w:hyperlink r:id="rId108" w:tooltip="Капли датского короля (лекарственное средство)" w:history="1">
        <w:r w:rsidRPr="008770A9">
          <w:rPr>
            <w:rStyle w:val="a4"/>
            <w:rFonts w:ascii="Times New Roman" w:hAnsi="Times New Roman" w:cs="Times New Roman"/>
            <w:color w:val="auto"/>
            <w:sz w:val="28"/>
            <w:szCs w:val="28"/>
            <w:u w:val="none"/>
            <w:lang w:val="en-GB"/>
          </w:rPr>
          <w:t>Danimarka kralının damcıları</w:t>
        </w:r>
      </w:hyperlink>
      <w:r w:rsidRPr="008770A9">
        <w:rPr>
          <w:rFonts w:ascii="Times New Roman" w:hAnsi="Times New Roman" w:cs="Times New Roman"/>
          <w:sz w:val="28"/>
          <w:szCs w:val="28"/>
          <w:lang w:val="en-GB"/>
        </w:rPr>
        <w:t>;</w:t>
      </w:r>
    </w:p>
    <w:p w:rsidR="001F2E60" w:rsidRPr="008770A9" w:rsidRDefault="001F2E60" w:rsidP="009E00D3">
      <w:pPr>
        <w:spacing w:after="0" w:line="240" w:lineRule="auto"/>
        <w:ind w:firstLine="709"/>
        <w:jc w:val="both"/>
        <w:rPr>
          <w:rFonts w:ascii="Times New Roman" w:eastAsia="Times New Roman" w:hAnsi="Times New Roman" w:cs="Times New Roman"/>
          <w:b/>
          <w:sz w:val="28"/>
          <w:szCs w:val="28"/>
          <w:lang w:val="en-GB" w:eastAsia="ru-RU"/>
        </w:rPr>
      </w:pPr>
    </w:p>
    <w:p w:rsidR="00480C33" w:rsidRPr="008770A9" w:rsidRDefault="00480C33" w:rsidP="009E00D3">
      <w:pPr>
        <w:spacing w:after="0" w:line="240" w:lineRule="auto"/>
        <w:ind w:firstLine="709"/>
        <w:jc w:val="both"/>
        <w:rPr>
          <w:rFonts w:ascii="Times New Roman" w:eastAsia="Times New Roman" w:hAnsi="Times New Roman" w:cs="Times New Roman"/>
          <w:b/>
          <w:sz w:val="28"/>
          <w:szCs w:val="28"/>
          <w:lang w:val="en-GB" w:eastAsia="ru-RU"/>
        </w:rPr>
      </w:pPr>
      <w:r w:rsidRPr="008770A9">
        <w:rPr>
          <w:rFonts w:ascii="Times New Roman" w:eastAsia="Times New Roman" w:hAnsi="Times New Roman" w:cs="Times New Roman"/>
          <w:b/>
          <w:sz w:val="28"/>
          <w:szCs w:val="28"/>
          <w:lang w:val="en-GB" w:eastAsia="ru-RU"/>
        </w:rPr>
        <w:t>Sarmaşıq yarpağı ekstraktı</w:t>
      </w:r>
    </w:p>
    <w:p w:rsidR="00E616F1" w:rsidRPr="008770A9" w:rsidRDefault="00E616F1" w:rsidP="009E00D3">
      <w:pPr>
        <w:spacing w:after="0" w:line="240" w:lineRule="auto"/>
        <w:ind w:firstLine="709"/>
        <w:jc w:val="both"/>
        <w:rPr>
          <w:rFonts w:ascii="Times New Roman" w:hAnsi="Times New Roman" w:cs="Times New Roman"/>
          <w:sz w:val="28"/>
          <w:szCs w:val="28"/>
          <w:shd w:val="clear" w:color="auto" w:fill="FFEAEA"/>
          <w:lang w:val="en-GB"/>
        </w:rPr>
      </w:pPr>
      <w:r w:rsidRPr="008770A9">
        <w:rPr>
          <w:rFonts w:ascii="Times New Roman" w:hAnsi="Times New Roman" w:cs="Times New Roman"/>
          <w:b/>
          <w:bCs/>
          <w:sz w:val="28"/>
          <w:szCs w:val="28"/>
          <w:shd w:val="clear" w:color="auto" w:fill="FFFFFF"/>
          <w:lang w:val="en-GB"/>
        </w:rPr>
        <w:t>Sarmaşıq yarpağı ekstraktı</w:t>
      </w:r>
      <w:r w:rsidRPr="008770A9">
        <w:rPr>
          <w:rFonts w:ascii="Times New Roman" w:hAnsi="Times New Roman" w:cs="Times New Roman"/>
          <w:sz w:val="28"/>
          <w:szCs w:val="28"/>
          <w:shd w:val="clear" w:color="auto" w:fill="FFFFFF"/>
          <w:lang w:val="en-GB"/>
        </w:rPr>
        <w:t>-</w:t>
      </w:r>
      <w:r w:rsidR="00353D4F">
        <w:rPr>
          <w:rFonts w:ascii="Times New Roman" w:hAnsi="Times New Roman" w:cs="Times New Roman"/>
          <w:sz w:val="28"/>
          <w:szCs w:val="28"/>
          <w:shd w:val="clear" w:color="auto" w:fill="FFFFFF"/>
          <w:lang w:val="az-Latn-AZ"/>
        </w:rPr>
        <w:t xml:space="preserve"> bəlğəmgətirici və broxolitik təsir göstərir</w:t>
      </w:r>
      <w:r w:rsidRPr="008770A9">
        <w:rPr>
          <w:rFonts w:ascii="Times New Roman" w:hAnsi="Times New Roman" w:cs="Times New Roman"/>
          <w:sz w:val="28"/>
          <w:szCs w:val="28"/>
          <w:lang w:val="en-GB"/>
        </w:rPr>
        <w:t xml:space="preserve">. </w:t>
      </w:r>
    </w:p>
    <w:p w:rsidR="00882326" w:rsidRPr="008770A9" w:rsidRDefault="00E616F1" w:rsidP="009E00D3">
      <w:pPr>
        <w:spacing w:after="0" w:line="240" w:lineRule="auto"/>
        <w:ind w:firstLine="709"/>
        <w:jc w:val="both"/>
        <w:rPr>
          <w:lang w:val="en-GB"/>
        </w:rPr>
      </w:pPr>
      <w:r w:rsidRPr="008770A9">
        <w:rPr>
          <w:rFonts w:ascii="Times New Roman" w:hAnsi="Times New Roman" w:cs="Times New Roman"/>
          <w:sz w:val="28"/>
          <w:szCs w:val="28"/>
          <w:shd w:val="clear" w:color="auto" w:fill="FFFFFF"/>
          <w:lang w:val="en-GB"/>
        </w:rPr>
        <w:t xml:space="preserve">Ticarət adları: Gedelix®, Hederin, Gelisal®, Prospan®, Dr. Theiss </w:t>
      </w:r>
    </w:p>
    <w:p w:rsidR="00480C33" w:rsidRDefault="00FC022C" w:rsidP="009E00D3">
      <w:pPr>
        <w:spacing w:after="0" w:line="240" w:lineRule="auto"/>
        <w:ind w:firstLine="709"/>
        <w:jc w:val="both"/>
        <w:rPr>
          <w:rFonts w:ascii="Times New Roman" w:eastAsia="Times New Roman" w:hAnsi="Times New Roman" w:cs="Times New Roman"/>
          <w:b/>
          <w:sz w:val="28"/>
          <w:szCs w:val="28"/>
          <w:lang w:eastAsia="ru-RU"/>
        </w:rPr>
      </w:pPr>
      <w:hyperlink r:id="rId109" w:tooltip="Бензоат натрия" w:history="1">
        <w:r w:rsidR="00480C33" w:rsidRPr="00480C33">
          <w:rPr>
            <w:rFonts w:ascii="Times New Roman" w:eastAsia="Times New Roman" w:hAnsi="Times New Roman" w:cs="Times New Roman"/>
            <w:b/>
            <w:sz w:val="28"/>
            <w:szCs w:val="28"/>
            <w:lang w:eastAsia="ru-RU"/>
          </w:rPr>
          <w:t>natrium benzoat</w:t>
        </w:r>
      </w:hyperlink>
    </w:p>
    <w:p w:rsidR="00882326" w:rsidRDefault="00882326" w:rsidP="009E00D3">
      <w:pPr>
        <w:spacing w:after="0" w:line="240" w:lineRule="auto"/>
        <w:ind w:firstLine="709"/>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019175" cy="1019175"/>
            <wp:effectExtent l="0" t="0" r="9525" b="9525"/>
            <wp:docPr id="19" name="Рисунок 19" descr="Структурная формула Натрия бензо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труктурная формула Натрия бензоат"/>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882326" w:rsidRPr="00882326" w:rsidRDefault="00882326" w:rsidP="009E00D3">
      <w:pPr>
        <w:spacing w:after="0" w:line="240" w:lineRule="auto"/>
        <w:ind w:firstLine="709"/>
        <w:jc w:val="both"/>
        <w:rPr>
          <w:rFonts w:ascii="Times New Roman" w:eastAsia="Times New Roman" w:hAnsi="Times New Roman" w:cs="Times New Roman"/>
          <w:b/>
          <w:sz w:val="28"/>
          <w:szCs w:val="28"/>
          <w:lang w:eastAsia="ru-RU"/>
        </w:rPr>
      </w:pPr>
      <w:r w:rsidRPr="00882326">
        <w:rPr>
          <w:rFonts w:ascii="Times New Roman" w:hAnsi="Times New Roman" w:cs="Times New Roman"/>
          <w:sz w:val="28"/>
          <w:szCs w:val="28"/>
          <w:shd w:val="clear" w:color="auto" w:fill="FFFFFF"/>
        </w:rPr>
        <w:t xml:space="preserve">ekspektoran. Natrium benzoat da coldrex bronxo preparatlarına, böyüklər </w:t>
      </w:r>
      <w:r w:rsidR="00471141">
        <w:rPr>
          <w:rFonts w:ascii="Times New Roman" w:hAnsi="Times New Roman" w:cs="Times New Roman"/>
          <w:sz w:val="28"/>
          <w:szCs w:val="28"/>
          <w:shd w:val="clear" w:color="auto" w:fill="FFFFFF"/>
          <w:lang w:val="az-Latn-AZ"/>
        </w:rPr>
        <w:t xml:space="preserve">və </w:t>
      </w:r>
      <w:r w:rsidRPr="00882326">
        <w:rPr>
          <w:rFonts w:ascii="Times New Roman" w:hAnsi="Times New Roman" w:cs="Times New Roman"/>
          <w:sz w:val="28"/>
          <w:szCs w:val="28"/>
          <w:shd w:val="clear" w:color="auto" w:fill="FFFFFF"/>
        </w:rPr>
        <w:t xml:space="preserve"> uşaqlar üçün quru öskürək </w:t>
      </w:r>
      <w:r w:rsidR="00471141">
        <w:rPr>
          <w:rFonts w:ascii="Times New Roman" w:hAnsi="Times New Roman" w:cs="Times New Roman"/>
          <w:sz w:val="28"/>
          <w:szCs w:val="28"/>
          <w:shd w:val="clear" w:color="auto" w:fill="FFFFFF"/>
          <w:lang w:val="az-Latn-AZ"/>
        </w:rPr>
        <w:t>siroplarına</w:t>
      </w:r>
      <w:r w:rsidRPr="00882326">
        <w:rPr>
          <w:rFonts w:ascii="Times New Roman" w:hAnsi="Times New Roman" w:cs="Times New Roman"/>
          <w:sz w:val="28"/>
          <w:szCs w:val="28"/>
          <w:shd w:val="clear" w:color="auto" w:fill="FFFFFF"/>
        </w:rPr>
        <w:t xml:space="preserve"> daxildir.</w:t>
      </w:r>
    </w:p>
    <w:p w:rsidR="00882326" w:rsidRDefault="00882326" w:rsidP="009E00D3">
      <w:pPr>
        <w:spacing w:after="0" w:line="240" w:lineRule="auto"/>
        <w:ind w:firstLine="709"/>
        <w:jc w:val="both"/>
      </w:pPr>
    </w:p>
    <w:p w:rsidR="00882326" w:rsidRDefault="00FC022C" w:rsidP="009E00D3">
      <w:pPr>
        <w:spacing w:after="0" w:line="240" w:lineRule="auto"/>
        <w:ind w:firstLine="709"/>
        <w:jc w:val="both"/>
        <w:rPr>
          <w:rFonts w:ascii="Times New Roman" w:eastAsia="Times New Roman" w:hAnsi="Times New Roman" w:cs="Times New Roman"/>
          <w:b/>
          <w:sz w:val="28"/>
          <w:szCs w:val="28"/>
          <w:lang w:eastAsia="ru-RU"/>
        </w:rPr>
      </w:pPr>
      <w:hyperlink r:id="rId111" w:tooltip="Йодид натрия" w:history="1">
        <w:r w:rsidR="00480C33" w:rsidRPr="00480C33">
          <w:rPr>
            <w:rFonts w:ascii="Times New Roman" w:eastAsia="Times New Roman" w:hAnsi="Times New Roman" w:cs="Times New Roman"/>
            <w:b/>
            <w:sz w:val="28"/>
            <w:szCs w:val="28"/>
            <w:lang w:eastAsia="ru-RU"/>
          </w:rPr>
          <w:t>natrium yodid</w:t>
        </w:r>
      </w:hyperlink>
    </w:p>
    <w:p w:rsidR="00882326" w:rsidRDefault="00882326" w:rsidP="009E00D3">
      <w:pPr>
        <w:spacing w:after="0" w:line="240" w:lineRule="auto"/>
        <w:ind w:firstLine="709"/>
        <w:jc w:val="both"/>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NaI</w:t>
      </w:r>
    </w:p>
    <w:p w:rsidR="00882326" w:rsidRPr="00882326" w:rsidRDefault="00882326" w:rsidP="009E00D3">
      <w:pPr>
        <w:spacing w:after="0" w:line="240" w:lineRule="auto"/>
        <w:ind w:firstLine="709"/>
        <w:jc w:val="both"/>
        <w:rPr>
          <w:rFonts w:ascii="Times New Roman" w:eastAsia="Times New Roman" w:hAnsi="Times New Roman" w:cs="Times New Roman"/>
          <w:b/>
          <w:sz w:val="28"/>
          <w:szCs w:val="28"/>
          <w:lang w:val="az-Latn-AZ" w:eastAsia="ru-RU"/>
        </w:rPr>
      </w:pPr>
      <w:r w:rsidRPr="00353D4F">
        <w:rPr>
          <w:rFonts w:ascii="Times New Roman" w:hAnsi="Times New Roman" w:cs="Times New Roman"/>
          <w:sz w:val="28"/>
          <w:szCs w:val="28"/>
          <w:shd w:val="clear" w:color="auto" w:fill="FFFFFF"/>
          <w:lang w:val="az-Latn-AZ"/>
        </w:rPr>
        <w:t xml:space="preserve">Refleks bronxial </w:t>
      </w:r>
      <w:r w:rsidR="00353D4F">
        <w:rPr>
          <w:rFonts w:ascii="Times New Roman" w:hAnsi="Times New Roman" w:cs="Times New Roman"/>
          <w:sz w:val="28"/>
          <w:szCs w:val="28"/>
          <w:shd w:val="clear" w:color="auto" w:fill="FFFFFF"/>
          <w:lang w:val="az-Latn-AZ"/>
        </w:rPr>
        <w:t>vəzlərin</w:t>
      </w:r>
      <w:r w:rsidRPr="00353D4F">
        <w:rPr>
          <w:rFonts w:ascii="Times New Roman" w:hAnsi="Times New Roman" w:cs="Times New Roman"/>
          <w:sz w:val="28"/>
          <w:szCs w:val="28"/>
          <w:shd w:val="clear" w:color="auto" w:fill="FFFFFF"/>
          <w:lang w:val="az-Latn-AZ"/>
        </w:rPr>
        <w:t xml:space="preserve"> (bəlğəm) ifrazını artırır, proteolitik (zülal parçalayıcı) xüsusiyyətlərə malikdir. </w:t>
      </w:r>
      <w:r w:rsidRPr="008770A9">
        <w:rPr>
          <w:rFonts w:ascii="Times New Roman" w:hAnsi="Times New Roman" w:cs="Times New Roman"/>
          <w:sz w:val="28"/>
          <w:szCs w:val="28"/>
          <w:shd w:val="clear" w:color="auto" w:fill="FFFFFF"/>
          <w:lang w:val="az-Latn-AZ"/>
        </w:rPr>
        <w:t>Tənəffüs yollarının iltihabi xəstəlikləri, bronxial astma üçün istifadə olunur.</w:t>
      </w:r>
    </w:p>
    <w:p w:rsidR="00480C33" w:rsidRPr="008770A9" w:rsidRDefault="00480C33" w:rsidP="009E00D3">
      <w:pPr>
        <w:spacing w:after="0" w:line="240" w:lineRule="auto"/>
        <w:ind w:firstLine="709"/>
        <w:jc w:val="both"/>
        <w:rPr>
          <w:rFonts w:ascii="Times New Roman" w:eastAsia="Times New Roman" w:hAnsi="Times New Roman" w:cs="Times New Roman"/>
          <w:b/>
          <w:sz w:val="28"/>
          <w:szCs w:val="28"/>
          <w:lang w:val="az-Latn-AZ" w:eastAsia="ru-RU"/>
        </w:rPr>
      </w:pPr>
    </w:p>
    <w:p w:rsidR="00480C33" w:rsidRPr="008770A9" w:rsidRDefault="00FC022C" w:rsidP="009E00D3">
      <w:pPr>
        <w:spacing w:after="0" w:line="240" w:lineRule="auto"/>
        <w:ind w:firstLine="709"/>
        <w:jc w:val="both"/>
        <w:rPr>
          <w:rFonts w:ascii="Times New Roman" w:eastAsia="Times New Roman" w:hAnsi="Times New Roman" w:cs="Times New Roman"/>
          <w:b/>
          <w:sz w:val="28"/>
          <w:szCs w:val="28"/>
          <w:lang w:val="az-Latn-AZ" w:eastAsia="ru-RU"/>
        </w:rPr>
      </w:pPr>
      <w:hyperlink r:id="rId112" w:tooltip="Йодид калия (лекарственное средство)" w:history="1">
        <w:r w:rsidR="00480C33" w:rsidRPr="008770A9">
          <w:rPr>
            <w:rFonts w:ascii="Times New Roman" w:eastAsia="Times New Roman" w:hAnsi="Times New Roman" w:cs="Times New Roman"/>
            <w:b/>
            <w:sz w:val="28"/>
            <w:szCs w:val="28"/>
            <w:lang w:val="az-Latn-AZ" w:eastAsia="ru-RU"/>
          </w:rPr>
          <w:t>Kalium yodid</w:t>
        </w:r>
      </w:hyperlink>
    </w:p>
    <w:p w:rsidR="00882326" w:rsidRDefault="00882326" w:rsidP="009E00D3">
      <w:pPr>
        <w:spacing w:after="0" w:line="240" w:lineRule="auto"/>
        <w:ind w:firstLine="709"/>
        <w:jc w:val="both"/>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KI</w:t>
      </w:r>
    </w:p>
    <w:p w:rsidR="00882326" w:rsidRPr="00AD4BC0" w:rsidRDefault="00882326" w:rsidP="009E00D3">
      <w:pPr>
        <w:spacing w:after="0" w:line="240" w:lineRule="auto"/>
        <w:ind w:firstLine="709"/>
        <w:jc w:val="both"/>
        <w:rPr>
          <w:rFonts w:ascii="Times New Roman" w:hAnsi="Times New Roman" w:cs="Times New Roman"/>
          <w:sz w:val="28"/>
          <w:szCs w:val="28"/>
          <w:shd w:val="clear" w:color="auto" w:fill="FFFFFF"/>
          <w:lang w:val="az-Latn-AZ"/>
        </w:rPr>
      </w:pPr>
      <w:r w:rsidRPr="00AD4BC0">
        <w:rPr>
          <w:rFonts w:ascii="Times New Roman" w:hAnsi="Times New Roman" w:cs="Times New Roman"/>
          <w:sz w:val="28"/>
          <w:szCs w:val="28"/>
          <w:shd w:val="clear" w:color="auto" w:fill="FFFFFF"/>
          <w:lang w:val="az-Latn-AZ"/>
        </w:rPr>
        <w:t xml:space="preserve">Bəlğəmgətirici təsir, bronxial selikli </w:t>
      </w:r>
      <w:r w:rsidR="00353D4F">
        <w:rPr>
          <w:rFonts w:ascii="Times New Roman" w:hAnsi="Times New Roman" w:cs="Times New Roman"/>
          <w:sz w:val="28"/>
          <w:szCs w:val="28"/>
          <w:shd w:val="clear" w:color="auto" w:fill="FFFFFF"/>
          <w:lang w:val="az-Latn-AZ"/>
        </w:rPr>
        <w:t xml:space="preserve">vəzlər </w:t>
      </w:r>
      <w:r w:rsidRPr="00AD4BC0">
        <w:rPr>
          <w:rFonts w:ascii="Times New Roman" w:hAnsi="Times New Roman" w:cs="Times New Roman"/>
          <w:sz w:val="28"/>
          <w:szCs w:val="28"/>
          <w:shd w:val="clear" w:color="auto" w:fill="FFFFFF"/>
          <w:lang w:val="az-Latn-AZ"/>
        </w:rPr>
        <w:t xml:space="preserve">tərəfindən </w:t>
      </w:r>
      <w:r w:rsidR="00353D4F">
        <w:rPr>
          <w:rFonts w:ascii="Times New Roman" w:hAnsi="Times New Roman" w:cs="Times New Roman"/>
          <w:sz w:val="28"/>
          <w:szCs w:val="28"/>
          <w:shd w:val="clear" w:color="auto" w:fill="FFFFFF"/>
          <w:lang w:val="az-Latn-AZ"/>
        </w:rPr>
        <w:t>ifraz olunan</w:t>
      </w:r>
      <w:r w:rsidRPr="00AD4BC0">
        <w:rPr>
          <w:rFonts w:ascii="Times New Roman" w:hAnsi="Times New Roman" w:cs="Times New Roman"/>
          <w:sz w:val="28"/>
          <w:szCs w:val="28"/>
          <w:shd w:val="clear" w:color="auto" w:fill="FFFFFF"/>
          <w:lang w:val="az-Latn-AZ"/>
        </w:rPr>
        <w:t xml:space="preserve"> yodidin selikli qişanın reaktiv hiperemiyasına səbəb olması, bəlğəmin </w:t>
      </w:r>
      <w:r w:rsidR="00471141">
        <w:rPr>
          <w:rFonts w:ascii="Times New Roman" w:hAnsi="Times New Roman" w:cs="Times New Roman"/>
          <w:sz w:val="28"/>
          <w:szCs w:val="28"/>
          <w:shd w:val="clear" w:color="auto" w:fill="FFFFFF"/>
          <w:lang w:val="az-Latn-AZ"/>
        </w:rPr>
        <w:t>durulaşmasına</w:t>
      </w:r>
      <w:r w:rsidRPr="00AD4BC0">
        <w:rPr>
          <w:rFonts w:ascii="Times New Roman" w:hAnsi="Times New Roman" w:cs="Times New Roman"/>
          <w:sz w:val="28"/>
          <w:szCs w:val="28"/>
          <w:shd w:val="clear" w:color="auto" w:fill="FFFFFF"/>
          <w:lang w:val="az-Latn-AZ"/>
        </w:rPr>
        <w:t xml:space="preserve"> kömək etməsi ilə əlaqə</w:t>
      </w:r>
      <w:r w:rsidR="00353D4F">
        <w:rPr>
          <w:rFonts w:ascii="Times New Roman" w:hAnsi="Times New Roman" w:cs="Times New Roman"/>
          <w:sz w:val="28"/>
          <w:szCs w:val="28"/>
          <w:shd w:val="clear" w:color="auto" w:fill="FFFFFF"/>
          <w:lang w:val="az-Latn-AZ"/>
        </w:rPr>
        <w:t>dardır. S</w:t>
      </w:r>
      <w:r w:rsidRPr="00AD4BC0">
        <w:rPr>
          <w:rFonts w:ascii="Times New Roman" w:hAnsi="Times New Roman" w:cs="Times New Roman"/>
          <w:sz w:val="28"/>
          <w:szCs w:val="28"/>
          <w:shd w:val="clear" w:color="auto" w:fill="FFFFFF"/>
          <w:lang w:val="az-Latn-AZ"/>
        </w:rPr>
        <w:t>ekresiyadakı suyun miqdarının artması səbəbindən kirpikli epitelin funksiyasını və mukosiliar klirensi artırır. Çətin bəlğə</w:t>
      </w:r>
      <w:r w:rsidR="00CF664A">
        <w:rPr>
          <w:rFonts w:ascii="Times New Roman" w:hAnsi="Times New Roman" w:cs="Times New Roman"/>
          <w:sz w:val="28"/>
          <w:szCs w:val="28"/>
          <w:shd w:val="clear" w:color="auto" w:fill="FFFFFF"/>
          <w:lang w:val="az-Latn-AZ"/>
        </w:rPr>
        <w:t>min çıxarılması</w:t>
      </w:r>
      <w:r w:rsidRPr="00AD4BC0">
        <w:rPr>
          <w:rFonts w:ascii="Times New Roman" w:hAnsi="Times New Roman" w:cs="Times New Roman"/>
          <w:sz w:val="28"/>
          <w:szCs w:val="28"/>
          <w:shd w:val="clear" w:color="auto" w:fill="FFFFFF"/>
          <w:lang w:val="az-Latn-AZ"/>
        </w:rPr>
        <w:t xml:space="preserve">(yuxarı </w:t>
      </w:r>
      <w:r w:rsidRPr="00AD4BC0">
        <w:rPr>
          <w:rFonts w:ascii="Times New Roman" w:hAnsi="Times New Roman" w:cs="Times New Roman"/>
          <w:sz w:val="28"/>
          <w:szCs w:val="28"/>
          <w:shd w:val="clear" w:color="auto" w:fill="FFFFFF"/>
          <w:lang w:val="az-Latn-AZ"/>
        </w:rPr>
        <w:lastRenderedPageBreak/>
        <w:t xml:space="preserve">tənəffüs yollarının iltihabi xəstəlikləri, bronxial astma, ağciyərlərin aktinomikozu) </w:t>
      </w:r>
      <w:r w:rsidR="00CF664A">
        <w:rPr>
          <w:rFonts w:ascii="Times New Roman" w:hAnsi="Times New Roman" w:cs="Times New Roman"/>
          <w:sz w:val="28"/>
          <w:szCs w:val="28"/>
          <w:shd w:val="clear" w:color="auto" w:fill="FFFFFF"/>
          <w:lang w:val="az-Latn-AZ"/>
        </w:rPr>
        <w:t xml:space="preserve">üçün </w:t>
      </w:r>
      <w:r w:rsidRPr="00AD4BC0">
        <w:rPr>
          <w:rFonts w:ascii="Times New Roman" w:hAnsi="Times New Roman" w:cs="Times New Roman"/>
          <w:sz w:val="28"/>
          <w:szCs w:val="28"/>
          <w:shd w:val="clear" w:color="auto" w:fill="FFFFFF"/>
          <w:lang w:val="az-Latn-AZ"/>
        </w:rPr>
        <w:t>tətbiq olunur.</w:t>
      </w:r>
    </w:p>
    <w:p w:rsidR="00882326" w:rsidRPr="00AD4BC0" w:rsidRDefault="00882326" w:rsidP="009E00D3">
      <w:pPr>
        <w:spacing w:after="0" w:line="240" w:lineRule="auto"/>
        <w:ind w:firstLine="709"/>
        <w:jc w:val="both"/>
        <w:rPr>
          <w:rFonts w:ascii="Arial" w:hAnsi="Arial" w:cs="Arial"/>
          <w:color w:val="333333"/>
          <w:sz w:val="21"/>
          <w:szCs w:val="21"/>
          <w:shd w:val="clear" w:color="auto" w:fill="FFFFFF"/>
          <w:lang w:val="az-Latn-AZ"/>
        </w:rPr>
      </w:pPr>
    </w:p>
    <w:p w:rsidR="00480C33" w:rsidRPr="00EF65C6" w:rsidRDefault="00FC022C" w:rsidP="009E00D3">
      <w:pPr>
        <w:spacing w:after="0" w:line="240" w:lineRule="auto"/>
        <w:ind w:firstLine="709"/>
        <w:jc w:val="both"/>
        <w:rPr>
          <w:rFonts w:ascii="Times New Roman" w:eastAsia="Times New Roman" w:hAnsi="Times New Roman" w:cs="Times New Roman"/>
          <w:b/>
          <w:sz w:val="28"/>
          <w:szCs w:val="28"/>
          <w:lang w:val="az-Latn-AZ" w:eastAsia="ru-RU"/>
        </w:rPr>
      </w:pPr>
      <w:hyperlink r:id="rId113" w:tooltip="Хлорид аммония" w:history="1">
        <w:r w:rsidR="00480C33" w:rsidRPr="00EF65C6">
          <w:rPr>
            <w:rFonts w:ascii="Times New Roman" w:eastAsia="Times New Roman" w:hAnsi="Times New Roman" w:cs="Times New Roman"/>
            <w:b/>
            <w:sz w:val="28"/>
            <w:szCs w:val="28"/>
            <w:lang w:val="az-Latn-AZ" w:eastAsia="ru-RU"/>
          </w:rPr>
          <w:t>Ammonium xlorid</w:t>
        </w:r>
      </w:hyperlink>
    </w:p>
    <w:p w:rsidR="00882326" w:rsidRDefault="00882326" w:rsidP="009E00D3">
      <w:pPr>
        <w:spacing w:after="0" w:line="240" w:lineRule="auto"/>
        <w:ind w:firstLine="709"/>
        <w:jc w:val="both"/>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NH4Cl</w:t>
      </w:r>
    </w:p>
    <w:p w:rsidR="00841D0D" w:rsidRPr="00EF65C6" w:rsidRDefault="00841D0D" w:rsidP="009E00D3">
      <w:pPr>
        <w:spacing w:after="0" w:line="240" w:lineRule="auto"/>
        <w:ind w:firstLine="709"/>
        <w:jc w:val="both"/>
        <w:rPr>
          <w:rFonts w:ascii="Times New Roman" w:hAnsi="Times New Roman" w:cs="Times New Roman"/>
          <w:sz w:val="28"/>
          <w:szCs w:val="28"/>
          <w:shd w:val="clear" w:color="auto" w:fill="FFFFFF"/>
          <w:lang w:val="az-Latn-AZ"/>
        </w:rPr>
      </w:pPr>
      <w:r w:rsidRPr="00EF65C6">
        <w:rPr>
          <w:rFonts w:ascii="Times New Roman" w:hAnsi="Times New Roman" w:cs="Times New Roman"/>
          <w:sz w:val="28"/>
          <w:szCs w:val="28"/>
          <w:shd w:val="clear" w:color="auto" w:fill="FFFFFF"/>
          <w:lang w:val="az-Latn-AZ"/>
        </w:rPr>
        <w:t>Bağırsaqlardan asanlıqla sorulur və portal vena sisteminə daxil olur. Qaraciyərdə o, karbamidə</w:t>
      </w:r>
      <w:r w:rsidR="00CF664A">
        <w:rPr>
          <w:rFonts w:ascii="Times New Roman" w:hAnsi="Times New Roman" w:cs="Times New Roman"/>
          <w:sz w:val="28"/>
          <w:szCs w:val="28"/>
          <w:shd w:val="clear" w:color="auto" w:fill="FFFFFF"/>
          <w:lang w:val="az-Latn-AZ"/>
        </w:rPr>
        <w:t xml:space="preserve"> çevrilir və  yaranan hidrogen ilə </w:t>
      </w:r>
      <w:r w:rsidRPr="00EF65C6">
        <w:rPr>
          <w:rFonts w:ascii="Times New Roman" w:hAnsi="Times New Roman" w:cs="Times New Roman"/>
          <w:sz w:val="28"/>
          <w:szCs w:val="28"/>
          <w:shd w:val="clear" w:color="auto" w:fill="FFFFFF"/>
          <w:lang w:val="az-Latn-AZ"/>
        </w:rPr>
        <w:t xml:space="preserve">xlor ionları ətraf mühiti turşulaşdırır və natrium bikarbonat (qələvi ehtiyat qan ionu) tərəfindən </w:t>
      </w:r>
      <w:r w:rsidR="00CF664A">
        <w:rPr>
          <w:rFonts w:ascii="Times New Roman" w:hAnsi="Times New Roman" w:cs="Times New Roman"/>
          <w:sz w:val="28"/>
          <w:szCs w:val="28"/>
          <w:shd w:val="clear" w:color="auto" w:fill="FFFFFF"/>
          <w:lang w:val="az-Latn-AZ"/>
        </w:rPr>
        <w:t>neytrallaşdırılır</w:t>
      </w:r>
      <w:r w:rsidRPr="00EF65C6">
        <w:rPr>
          <w:rFonts w:ascii="Times New Roman" w:hAnsi="Times New Roman" w:cs="Times New Roman"/>
          <w:sz w:val="28"/>
          <w:szCs w:val="28"/>
          <w:shd w:val="clear" w:color="auto" w:fill="FFFFFF"/>
          <w:lang w:val="az-Latn-AZ"/>
        </w:rPr>
        <w:t>. İzo-osmotik miqdarda su olan xlor (və natrium) ionlarının artıqlığı böyrəklər tərəfində</w:t>
      </w:r>
      <w:r w:rsidR="00CF664A">
        <w:rPr>
          <w:rFonts w:ascii="Times New Roman" w:hAnsi="Times New Roman" w:cs="Times New Roman"/>
          <w:sz w:val="28"/>
          <w:szCs w:val="28"/>
          <w:shd w:val="clear" w:color="auto" w:fill="FFFFFF"/>
          <w:lang w:val="az-Latn-AZ"/>
        </w:rPr>
        <w:t>n atılması</w:t>
      </w:r>
      <w:r w:rsidRPr="00EF65C6">
        <w:rPr>
          <w:rFonts w:ascii="Times New Roman" w:hAnsi="Times New Roman" w:cs="Times New Roman"/>
          <w:sz w:val="28"/>
          <w:szCs w:val="28"/>
          <w:shd w:val="clear" w:color="auto" w:fill="FFFFFF"/>
          <w:lang w:val="az-Latn-AZ"/>
        </w:rPr>
        <w:t xml:space="preserve"> diurez</w:t>
      </w:r>
      <w:r w:rsidR="00CF664A">
        <w:rPr>
          <w:rFonts w:ascii="Times New Roman" w:hAnsi="Times New Roman" w:cs="Times New Roman"/>
          <w:sz w:val="28"/>
          <w:szCs w:val="28"/>
          <w:shd w:val="clear" w:color="auto" w:fill="FFFFFF"/>
          <w:lang w:val="az-Latn-AZ"/>
        </w:rPr>
        <w:t>i</w:t>
      </w:r>
      <w:r w:rsidRPr="00EF65C6">
        <w:rPr>
          <w:rFonts w:ascii="Times New Roman" w:hAnsi="Times New Roman" w:cs="Times New Roman"/>
          <w:sz w:val="28"/>
          <w:szCs w:val="28"/>
          <w:shd w:val="clear" w:color="auto" w:fill="FFFFFF"/>
          <w:lang w:val="az-Latn-AZ"/>
        </w:rPr>
        <w:t xml:space="preserve"> artır və</w:t>
      </w:r>
      <w:r w:rsidR="00CF664A">
        <w:rPr>
          <w:rFonts w:ascii="Times New Roman" w:hAnsi="Times New Roman" w:cs="Times New Roman"/>
          <w:sz w:val="28"/>
          <w:szCs w:val="28"/>
          <w:shd w:val="clear" w:color="auto" w:fill="FFFFFF"/>
          <w:lang w:val="az-Latn-AZ"/>
        </w:rPr>
        <w:t xml:space="preserve"> sidiyi</w:t>
      </w:r>
      <w:r w:rsidRPr="00EF65C6">
        <w:rPr>
          <w:rFonts w:ascii="Times New Roman" w:hAnsi="Times New Roman" w:cs="Times New Roman"/>
          <w:sz w:val="28"/>
          <w:szCs w:val="28"/>
          <w:shd w:val="clear" w:color="auto" w:fill="FFFFFF"/>
          <w:lang w:val="az-Latn-AZ"/>
        </w:rPr>
        <w:t xml:space="preserve"> turşulaşdırılır. </w:t>
      </w:r>
      <w:r w:rsidR="00CF664A">
        <w:rPr>
          <w:rFonts w:ascii="Times New Roman" w:hAnsi="Times New Roman" w:cs="Times New Roman"/>
          <w:sz w:val="28"/>
          <w:szCs w:val="28"/>
          <w:shd w:val="clear" w:color="auto" w:fill="FFFFFF"/>
          <w:lang w:val="az-Latn-AZ"/>
        </w:rPr>
        <w:t>Toxumalarda</w:t>
      </w:r>
      <w:r w:rsidRPr="00EF65C6">
        <w:rPr>
          <w:rFonts w:ascii="Times New Roman" w:hAnsi="Times New Roman" w:cs="Times New Roman"/>
          <w:sz w:val="28"/>
          <w:szCs w:val="28"/>
          <w:shd w:val="clear" w:color="auto" w:fill="FFFFFF"/>
          <w:lang w:val="az-Latn-AZ"/>
        </w:rPr>
        <w:t xml:space="preserve"> biotransformasiya zamanı, orta dərəcədə qıcıqlandırıcı və</w:t>
      </w:r>
      <w:r w:rsidR="00CF664A">
        <w:rPr>
          <w:rFonts w:ascii="Times New Roman" w:hAnsi="Times New Roman" w:cs="Times New Roman"/>
          <w:sz w:val="28"/>
          <w:szCs w:val="28"/>
          <w:shd w:val="clear" w:color="auto" w:fill="FFFFFF"/>
          <w:lang w:val="az-Latn-AZ"/>
        </w:rPr>
        <w:t xml:space="preserve"> antimikrob </w:t>
      </w:r>
      <w:r w:rsidRPr="00EF65C6">
        <w:rPr>
          <w:rFonts w:ascii="Times New Roman" w:hAnsi="Times New Roman" w:cs="Times New Roman"/>
          <w:sz w:val="28"/>
          <w:szCs w:val="28"/>
          <w:shd w:val="clear" w:color="auto" w:fill="FFFFFF"/>
          <w:lang w:val="az-Latn-AZ"/>
        </w:rPr>
        <w:t xml:space="preserve">xüsusiyyətlərə malik aktiv metabolitlər əmələ gəlir. Tənəffüs yollarının selikli qişasının </w:t>
      </w:r>
      <w:r w:rsidR="00CF664A">
        <w:rPr>
          <w:rFonts w:ascii="Times New Roman" w:hAnsi="Times New Roman" w:cs="Times New Roman"/>
          <w:sz w:val="28"/>
          <w:szCs w:val="28"/>
          <w:shd w:val="clear" w:color="auto" w:fill="FFFFFF"/>
          <w:lang w:val="az-Latn-AZ"/>
        </w:rPr>
        <w:t>vəzlərinin</w:t>
      </w:r>
      <w:r w:rsidRPr="00EF65C6">
        <w:rPr>
          <w:rFonts w:ascii="Times New Roman" w:hAnsi="Times New Roman" w:cs="Times New Roman"/>
          <w:sz w:val="28"/>
          <w:szCs w:val="28"/>
          <w:shd w:val="clear" w:color="auto" w:fill="FFFFFF"/>
          <w:lang w:val="az-Latn-AZ"/>
        </w:rPr>
        <w:t xml:space="preserve"> stimullaşdırır, maye bəlğəmin sərbəst buraxılmasına kömək edir, siliyer epitelin funksiyasını aktivləşdirir, bronxial kontraktilliyi artırır, bronxial sekresiyaların ekspektoriyasını asanlaşdırır. Çətin bəlğəm </w:t>
      </w:r>
      <w:r w:rsidR="00CF664A">
        <w:rPr>
          <w:rFonts w:ascii="Times New Roman" w:hAnsi="Times New Roman" w:cs="Times New Roman"/>
          <w:sz w:val="28"/>
          <w:szCs w:val="28"/>
          <w:shd w:val="clear" w:color="auto" w:fill="FFFFFF"/>
          <w:lang w:val="az-Latn-AZ"/>
        </w:rPr>
        <w:t>xaric edilməsi üçün</w:t>
      </w:r>
      <w:r w:rsidRPr="00EF65C6">
        <w:rPr>
          <w:rFonts w:ascii="Times New Roman" w:hAnsi="Times New Roman" w:cs="Times New Roman"/>
          <w:sz w:val="28"/>
          <w:szCs w:val="28"/>
          <w:shd w:val="clear" w:color="auto" w:fill="FFFFFF"/>
          <w:lang w:val="az-Latn-AZ"/>
        </w:rPr>
        <w:t xml:space="preserve"> (pnevmoniya, bronxit və digər ağciyər xəstəlikləri) ilə tətbiq olunur.</w:t>
      </w:r>
    </w:p>
    <w:p w:rsidR="00841D0D" w:rsidRPr="00841D0D" w:rsidRDefault="00841D0D" w:rsidP="009E00D3">
      <w:pPr>
        <w:spacing w:after="0" w:line="240" w:lineRule="auto"/>
        <w:ind w:firstLine="709"/>
        <w:jc w:val="both"/>
        <w:rPr>
          <w:rFonts w:ascii="Times New Roman" w:eastAsia="Times New Roman" w:hAnsi="Times New Roman" w:cs="Times New Roman"/>
          <w:b/>
          <w:sz w:val="28"/>
          <w:szCs w:val="28"/>
          <w:lang w:val="az-Latn-AZ" w:eastAsia="ru-RU"/>
        </w:rPr>
      </w:pPr>
    </w:p>
    <w:p w:rsidR="0078256D" w:rsidRDefault="0078256D" w:rsidP="009E00D3">
      <w:pPr>
        <w:spacing w:after="0" w:line="240" w:lineRule="auto"/>
        <w:ind w:firstLine="709"/>
        <w:jc w:val="both"/>
        <w:rPr>
          <w:rFonts w:ascii="Times New Roman" w:eastAsia="Times New Roman" w:hAnsi="Times New Roman" w:cs="Times New Roman"/>
          <w:b/>
          <w:sz w:val="28"/>
          <w:szCs w:val="28"/>
          <w:lang w:val="az-Latn-AZ" w:eastAsia="ru-RU"/>
        </w:rPr>
      </w:pPr>
    </w:p>
    <w:p w:rsidR="00480C33" w:rsidRPr="00EF65C6" w:rsidRDefault="00FC022C" w:rsidP="009E00D3">
      <w:pPr>
        <w:spacing w:after="0" w:line="240" w:lineRule="auto"/>
        <w:ind w:firstLine="709"/>
        <w:jc w:val="both"/>
        <w:rPr>
          <w:rFonts w:ascii="Times New Roman" w:eastAsia="Times New Roman" w:hAnsi="Times New Roman" w:cs="Times New Roman"/>
          <w:b/>
          <w:sz w:val="28"/>
          <w:szCs w:val="28"/>
          <w:lang w:val="az-Latn-AZ" w:eastAsia="ru-RU"/>
        </w:rPr>
      </w:pPr>
      <w:hyperlink r:id="rId114" w:tooltip="Гидрокарбонат натрия" w:history="1">
        <w:r w:rsidR="00480C33" w:rsidRPr="00EF65C6">
          <w:rPr>
            <w:rFonts w:ascii="Times New Roman" w:eastAsia="Times New Roman" w:hAnsi="Times New Roman" w:cs="Times New Roman"/>
            <w:b/>
            <w:sz w:val="28"/>
            <w:szCs w:val="28"/>
            <w:lang w:val="az-Latn-AZ" w:eastAsia="ru-RU"/>
          </w:rPr>
          <w:t>natrium bikarbonat</w:t>
        </w:r>
      </w:hyperlink>
    </w:p>
    <w:p w:rsidR="00882326" w:rsidRPr="00882326" w:rsidRDefault="00882326" w:rsidP="009E00D3">
      <w:pPr>
        <w:spacing w:after="0" w:line="240" w:lineRule="auto"/>
        <w:ind w:firstLine="709"/>
        <w:jc w:val="both"/>
        <w:rPr>
          <w:rFonts w:ascii="Times New Roman" w:hAnsi="Times New Roman" w:cs="Times New Roman"/>
          <w:b/>
          <w:spacing w:val="2"/>
          <w:sz w:val="28"/>
          <w:szCs w:val="28"/>
          <w:lang w:val="az-Latn-AZ"/>
        </w:rPr>
      </w:pPr>
      <w:r>
        <w:rPr>
          <w:rFonts w:ascii="Times New Roman" w:eastAsia="Times New Roman" w:hAnsi="Times New Roman" w:cs="Times New Roman"/>
          <w:b/>
          <w:sz w:val="28"/>
          <w:szCs w:val="28"/>
          <w:lang w:val="az-Latn-AZ" w:eastAsia="ru-RU"/>
        </w:rPr>
        <w:t>NaHCO3</w:t>
      </w:r>
    </w:p>
    <w:p w:rsidR="00FB401D" w:rsidRPr="00EF65C6" w:rsidRDefault="00841D0D" w:rsidP="009E00D3">
      <w:pPr>
        <w:shd w:val="clear" w:color="auto" w:fill="FFFFFF"/>
        <w:spacing w:after="0" w:line="240" w:lineRule="auto"/>
        <w:ind w:firstLine="709"/>
        <w:jc w:val="both"/>
        <w:rPr>
          <w:rFonts w:ascii="Times New Roman" w:hAnsi="Times New Roman" w:cs="Times New Roman"/>
          <w:b/>
          <w:spacing w:val="2"/>
          <w:sz w:val="28"/>
          <w:szCs w:val="28"/>
          <w:lang w:val="az-Latn-AZ"/>
        </w:rPr>
      </w:pPr>
      <w:r w:rsidRPr="00EF65C6">
        <w:rPr>
          <w:rFonts w:ascii="Times New Roman" w:hAnsi="Times New Roman" w:cs="Times New Roman"/>
          <w:sz w:val="28"/>
          <w:szCs w:val="28"/>
          <w:shd w:val="clear" w:color="auto" w:fill="FFFFFF"/>
          <w:lang w:val="az-Latn-AZ"/>
        </w:rPr>
        <w:t>Ağızdan qəbul edildikdə, sürətlə sorulur. Natrium və karbon turşusu ionları metabolik dövrəyə</w:t>
      </w:r>
      <w:r w:rsidR="00CF664A">
        <w:rPr>
          <w:rFonts w:ascii="Times New Roman" w:hAnsi="Times New Roman" w:cs="Times New Roman"/>
          <w:sz w:val="28"/>
          <w:szCs w:val="28"/>
          <w:shd w:val="clear" w:color="auto" w:fill="FFFFFF"/>
          <w:lang w:val="az-Latn-AZ"/>
        </w:rPr>
        <w:t xml:space="preserve"> daxil edilir. Bronxial muk</w:t>
      </w:r>
      <w:r w:rsidRPr="00EF65C6">
        <w:rPr>
          <w:rFonts w:ascii="Times New Roman" w:hAnsi="Times New Roman" w:cs="Times New Roman"/>
          <w:sz w:val="28"/>
          <w:szCs w:val="28"/>
          <w:shd w:val="clear" w:color="auto" w:fill="FFFFFF"/>
          <w:lang w:val="az-Latn-AZ"/>
        </w:rPr>
        <w:t xml:space="preserve">usun reaksiyasını </w:t>
      </w:r>
      <w:r w:rsidR="00CF664A">
        <w:rPr>
          <w:rFonts w:ascii="Times New Roman" w:hAnsi="Times New Roman" w:cs="Times New Roman"/>
          <w:sz w:val="28"/>
          <w:szCs w:val="28"/>
          <w:shd w:val="clear" w:color="auto" w:fill="FFFFFF"/>
          <w:lang w:val="az-Latn-AZ"/>
        </w:rPr>
        <w:t>qələviləşdirir</w:t>
      </w:r>
      <w:r w:rsidRPr="00EF65C6">
        <w:rPr>
          <w:rFonts w:ascii="Times New Roman" w:hAnsi="Times New Roman" w:cs="Times New Roman"/>
          <w:sz w:val="28"/>
          <w:szCs w:val="28"/>
          <w:shd w:val="clear" w:color="auto" w:fill="FFFFFF"/>
          <w:lang w:val="az-Latn-AZ"/>
        </w:rPr>
        <w:t>, bəlğəmin mayeləşməsinə kömək edir</w:t>
      </w:r>
      <w:r w:rsidR="00CF664A">
        <w:rPr>
          <w:rFonts w:ascii="Times New Roman" w:hAnsi="Times New Roman" w:cs="Times New Roman"/>
          <w:sz w:val="28"/>
          <w:szCs w:val="28"/>
          <w:shd w:val="clear" w:color="auto" w:fill="FFFFFF"/>
          <w:lang w:val="az-Latn-AZ"/>
        </w:rPr>
        <w:t xml:space="preserve"> və</w:t>
      </w:r>
      <w:r w:rsidRPr="00EF65C6">
        <w:rPr>
          <w:rFonts w:ascii="Times New Roman" w:hAnsi="Times New Roman" w:cs="Times New Roman"/>
          <w:sz w:val="28"/>
          <w:szCs w:val="28"/>
          <w:shd w:val="clear" w:color="auto" w:fill="FFFFFF"/>
          <w:lang w:val="az-Latn-AZ"/>
        </w:rPr>
        <w:t xml:space="preserve"> ekspektoriyasını yaxşılaşdırır</w:t>
      </w:r>
      <w:r w:rsidR="00CF664A">
        <w:rPr>
          <w:rFonts w:ascii="Times New Roman" w:hAnsi="Times New Roman" w:cs="Times New Roman"/>
          <w:sz w:val="28"/>
          <w:szCs w:val="28"/>
          <w:shd w:val="clear" w:color="auto" w:fill="FFFFFF"/>
          <w:lang w:val="az-Latn-AZ"/>
        </w:rPr>
        <w:t>.</w:t>
      </w:r>
    </w:p>
    <w:p w:rsidR="00841D0D" w:rsidRPr="00EF65C6" w:rsidRDefault="00841D0D" w:rsidP="009E00D3">
      <w:pPr>
        <w:shd w:val="clear" w:color="auto" w:fill="FFFFFF"/>
        <w:spacing w:after="0" w:line="240" w:lineRule="auto"/>
        <w:ind w:left="720"/>
        <w:jc w:val="both"/>
        <w:rPr>
          <w:rFonts w:ascii="Times New Roman" w:hAnsi="Times New Roman" w:cs="Times New Roman"/>
          <w:b/>
          <w:spacing w:val="2"/>
          <w:sz w:val="28"/>
          <w:szCs w:val="28"/>
          <w:lang w:val="az-Latn-AZ"/>
        </w:rPr>
      </w:pPr>
    </w:p>
    <w:p w:rsidR="00480C33" w:rsidRPr="00EF65C6" w:rsidRDefault="00480C33" w:rsidP="009E00D3">
      <w:pPr>
        <w:shd w:val="clear" w:color="auto" w:fill="FFFFFF"/>
        <w:spacing w:after="0" w:line="240" w:lineRule="auto"/>
        <w:ind w:left="720"/>
        <w:jc w:val="both"/>
        <w:rPr>
          <w:rFonts w:ascii="Times New Roman" w:eastAsia="Times New Roman" w:hAnsi="Times New Roman" w:cs="Times New Roman"/>
          <w:sz w:val="28"/>
          <w:szCs w:val="28"/>
          <w:lang w:val="az-Latn-AZ" w:eastAsia="ru-RU"/>
        </w:rPr>
      </w:pPr>
      <w:r w:rsidRPr="00EF65C6">
        <w:rPr>
          <w:rFonts w:ascii="Times New Roman" w:hAnsi="Times New Roman" w:cs="Times New Roman"/>
          <w:b/>
          <w:spacing w:val="2"/>
          <w:sz w:val="28"/>
          <w:szCs w:val="28"/>
          <w:lang w:val="az-Latn-AZ"/>
        </w:rPr>
        <w:t>Mukolitiklər</w:t>
      </w:r>
      <w:r w:rsidRPr="00EF65C6">
        <w:rPr>
          <w:rFonts w:ascii="Times New Roman" w:eastAsia="Times New Roman" w:hAnsi="Times New Roman" w:cs="Times New Roman"/>
          <w:b/>
          <w:bCs/>
          <w:sz w:val="28"/>
          <w:szCs w:val="28"/>
          <w:lang w:val="az-Latn-AZ" w:eastAsia="ru-RU"/>
        </w:rPr>
        <w:t xml:space="preserve"> </w:t>
      </w:r>
    </w:p>
    <w:p w:rsidR="00480C33" w:rsidRPr="00EF65C6" w:rsidRDefault="00480C33" w:rsidP="009E00D3">
      <w:pPr>
        <w:shd w:val="clear" w:color="auto" w:fill="FFFFFF"/>
        <w:spacing w:after="0" w:line="240" w:lineRule="auto"/>
        <w:ind w:firstLine="708"/>
        <w:jc w:val="both"/>
        <w:rPr>
          <w:rFonts w:ascii="Times New Roman" w:eastAsia="Times New Roman" w:hAnsi="Times New Roman" w:cs="Times New Roman"/>
          <w:sz w:val="28"/>
          <w:szCs w:val="28"/>
          <w:lang w:val="az-Latn-AZ" w:eastAsia="ru-RU"/>
        </w:rPr>
      </w:pPr>
      <w:r w:rsidRPr="00EF65C6">
        <w:rPr>
          <w:rFonts w:ascii="Times New Roman" w:eastAsia="Times New Roman" w:hAnsi="Times New Roman" w:cs="Times New Roman"/>
          <w:b/>
          <w:bCs/>
          <w:sz w:val="28"/>
          <w:szCs w:val="28"/>
          <w:lang w:val="az-Latn-AZ" w:eastAsia="ru-RU"/>
        </w:rPr>
        <w:t>Mukolitik agentlər</w:t>
      </w:r>
      <w:r w:rsidRPr="00EF65C6">
        <w:rPr>
          <w:rFonts w:ascii="Times New Roman" w:eastAsia="Times New Roman" w:hAnsi="Times New Roman" w:cs="Times New Roman"/>
          <w:sz w:val="28"/>
          <w:szCs w:val="28"/>
          <w:lang w:val="az-Latn-AZ" w:eastAsia="ru-RU"/>
        </w:rPr>
        <w:t>(</w:t>
      </w:r>
      <w:hyperlink r:id="rId115" w:tooltip="Латинский язык" w:history="1">
        <w:r w:rsidRPr="00EF65C6">
          <w:rPr>
            <w:rFonts w:ascii="Times New Roman" w:eastAsia="Times New Roman" w:hAnsi="Times New Roman" w:cs="Times New Roman"/>
            <w:sz w:val="28"/>
            <w:szCs w:val="28"/>
            <w:lang w:val="az-Latn-AZ" w:eastAsia="ru-RU"/>
          </w:rPr>
          <w:t>lat.</w:t>
        </w:r>
      </w:hyperlink>
      <w:r w:rsidRPr="00EF65C6">
        <w:rPr>
          <w:rFonts w:ascii="Times New Roman" w:eastAsia="Times New Roman" w:hAnsi="Times New Roman" w:cs="Times New Roman"/>
          <w:sz w:val="28"/>
          <w:szCs w:val="28"/>
          <w:lang w:val="az-Latn-AZ" w:eastAsia="ru-RU"/>
        </w:rPr>
        <w:t>selik-</w:t>
      </w:r>
      <w:hyperlink r:id="rId116" w:tooltip="Слизь" w:history="1">
        <w:r w:rsidRPr="00EF65C6">
          <w:rPr>
            <w:rFonts w:ascii="Times New Roman" w:eastAsia="Times New Roman" w:hAnsi="Times New Roman" w:cs="Times New Roman"/>
            <w:sz w:val="28"/>
            <w:szCs w:val="28"/>
            <w:lang w:val="az-Latn-AZ" w:eastAsia="ru-RU"/>
          </w:rPr>
          <w:t>lil</w:t>
        </w:r>
      </w:hyperlink>
      <w:r w:rsidRPr="00EF65C6">
        <w:rPr>
          <w:rFonts w:ascii="Times New Roman" w:eastAsia="Times New Roman" w:hAnsi="Times New Roman" w:cs="Times New Roman"/>
          <w:sz w:val="28"/>
          <w:szCs w:val="28"/>
          <w:lang w:val="az-Latn-AZ" w:eastAsia="ru-RU"/>
        </w:rPr>
        <w:t>+</w:t>
      </w:r>
      <w:hyperlink r:id="rId117" w:tooltip="Древнегреческий язык" w:history="1">
        <w:r w:rsidRPr="00EF65C6">
          <w:rPr>
            <w:rFonts w:ascii="Times New Roman" w:eastAsia="Times New Roman" w:hAnsi="Times New Roman" w:cs="Times New Roman"/>
            <w:sz w:val="28"/>
            <w:szCs w:val="28"/>
            <w:lang w:val="az-Latn-AZ" w:eastAsia="ru-RU"/>
          </w:rPr>
          <w:t>digər yunan</w:t>
        </w:r>
      </w:hyperlink>
      <w:r w:rsidRPr="00FB401D">
        <w:rPr>
          <w:rFonts w:ascii="Times New Roman" w:eastAsia="Times New Roman" w:hAnsi="Times New Roman" w:cs="Times New Roman"/>
          <w:sz w:val="28"/>
          <w:szCs w:val="28"/>
          <w:lang w:eastAsia="ru-RU"/>
        </w:rPr>
        <w:t>λιτότης</w:t>
      </w:r>
      <w:r w:rsidRPr="00EF65C6">
        <w:rPr>
          <w:rFonts w:ascii="Times New Roman" w:eastAsia="Times New Roman" w:hAnsi="Times New Roman" w:cs="Times New Roman"/>
          <w:sz w:val="28"/>
          <w:szCs w:val="28"/>
          <w:lang w:val="az-Latn-AZ" w:eastAsia="ru-RU"/>
        </w:rPr>
        <w:t xml:space="preserve"> - sadəlik, kiçiklik, mülayimlik) </w:t>
      </w:r>
      <w:r w:rsidR="00CF664A">
        <w:rPr>
          <w:rFonts w:ascii="Times New Roman" w:eastAsia="Times New Roman" w:hAnsi="Times New Roman" w:cs="Times New Roman"/>
          <w:sz w:val="28"/>
          <w:szCs w:val="28"/>
          <w:lang w:val="az-Latn-AZ" w:eastAsia="ru-RU"/>
        </w:rPr>
        <w:t>–</w:t>
      </w:r>
      <w:r w:rsidRPr="00EF65C6">
        <w:rPr>
          <w:rFonts w:ascii="Times New Roman" w:eastAsia="Times New Roman" w:hAnsi="Times New Roman" w:cs="Times New Roman"/>
          <w:sz w:val="28"/>
          <w:szCs w:val="28"/>
          <w:lang w:val="az-Latn-AZ" w:eastAsia="ru-RU"/>
        </w:rPr>
        <w:t xml:space="preserve"> </w:t>
      </w:r>
      <w:r w:rsidR="00CF664A">
        <w:rPr>
          <w:rFonts w:ascii="Times New Roman" w:eastAsia="Times New Roman" w:hAnsi="Times New Roman" w:cs="Times New Roman"/>
          <w:sz w:val="28"/>
          <w:szCs w:val="28"/>
          <w:lang w:val="az-Latn-AZ" w:eastAsia="ru-RU"/>
        </w:rPr>
        <w:t>Bəlğəmi durulaşdıraraq ağciyərlərdən ekspektorasiyasını təmin edir.</w:t>
      </w:r>
    </w:p>
    <w:p w:rsidR="00480C33" w:rsidRPr="009E00D3" w:rsidRDefault="00480C33" w:rsidP="009E00D3">
      <w:pPr>
        <w:shd w:val="clear" w:color="auto" w:fill="FFFFFF"/>
        <w:spacing w:after="0" w:line="240" w:lineRule="auto"/>
        <w:ind w:firstLine="708"/>
        <w:jc w:val="both"/>
        <w:rPr>
          <w:rFonts w:ascii="Times New Roman" w:eastAsia="Times New Roman" w:hAnsi="Times New Roman" w:cs="Times New Roman"/>
          <w:sz w:val="28"/>
          <w:szCs w:val="28"/>
          <w:lang w:val="az-Latn-AZ" w:eastAsia="ru-RU"/>
        </w:rPr>
      </w:pPr>
      <w:r w:rsidRPr="009E00D3">
        <w:rPr>
          <w:rFonts w:ascii="Times New Roman" w:eastAsia="Times New Roman" w:hAnsi="Times New Roman" w:cs="Times New Roman"/>
          <w:sz w:val="28"/>
          <w:szCs w:val="28"/>
          <w:lang w:val="az-Latn-AZ" w:eastAsia="ru-RU"/>
        </w:rPr>
        <w:t xml:space="preserve">Mukolitik </w:t>
      </w:r>
      <w:r w:rsidR="00CF664A">
        <w:rPr>
          <w:rFonts w:ascii="Times New Roman" w:eastAsia="Times New Roman" w:hAnsi="Times New Roman" w:cs="Times New Roman"/>
          <w:sz w:val="28"/>
          <w:szCs w:val="28"/>
          <w:lang w:val="az-Latn-AZ" w:eastAsia="ru-RU"/>
        </w:rPr>
        <w:t>dərmanların</w:t>
      </w:r>
      <w:r w:rsidRPr="009E00D3">
        <w:rPr>
          <w:rFonts w:ascii="Times New Roman" w:eastAsia="Times New Roman" w:hAnsi="Times New Roman" w:cs="Times New Roman"/>
          <w:sz w:val="28"/>
          <w:szCs w:val="28"/>
          <w:lang w:val="az-Latn-AZ" w:eastAsia="ru-RU"/>
        </w:rPr>
        <w:t xml:space="preserve"> </w:t>
      </w:r>
      <w:r w:rsidR="00CF664A">
        <w:rPr>
          <w:rFonts w:ascii="Times New Roman" w:eastAsia="Times New Roman" w:hAnsi="Times New Roman" w:cs="Times New Roman"/>
          <w:sz w:val="28"/>
          <w:szCs w:val="28"/>
          <w:lang w:val="az-Latn-AZ" w:eastAsia="ru-RU"/>
        </w:rPr>
        <w:t>təsir mexanizmi</w:t>
      </w:r>
      <w:r w:rsidRPr="009E00D3">
        <w:rPr>
          <w:rFonts w:ascii="Times New Roman" w:eastAsia="Times New Roman" w:hAnsi="Times New Roman" w:cs="Times New Roman"/>
          <w:sz w:val="28"/>
          <w:szCs w:val="28"/>
          <w:lang w:val="az-Latn-AZ" w:eastAsia="ru-RU"/>
        </w:rPr>
        <w:t xml:space="preserve"> </w:t>
      </w:r>
      <w:r w:rsidR="00CF664A">
        <w:rPr>
          <w:rFonts w:ascii="Times New Roman" w:eastAsia="Times New Roman" w:hAnsi="Times New Roman" w:cs="Times New Roman"/>
          <w:sz w:val="28"/>
          <w:szCs w:val="28"/>
          <w:lang w:val="az-Latn-AZ" w:eastAsia="ru-RU"/>
        </w:rPr>
        <w:t>onların bəlgəmin həcmini artırmadan birbaşa durulaşdıraraq xaric etməsidir.</w:t>
      </w:r>
    </w:p>
    <w:p w:rsidR="00CF664A" w:rsidRDefault="00480C33" w:rsidP="009E00D3">
      <w:pPr>
        <w:shd w:val="clear" w:color="auto" w:fill="FFFFFF"/>
        <w:spacing w:after="0" w:line="240" w:lineRule="auto"/>
        <w:ind w:firstLine="708"/>
        <w:jc w:val="both"/>
        <w:rPr>
          <w:rFonts w:ascii="Times New Roman" w:eastAsia="Times New Roman" w:hAnsi="Times New Roman" w:cs="Times New Roman"/>
          <w:sz w:val="28"/>
          <w:szCs w:val="28"/>
          <w:lang w:val="az-Latn-AZ" w:eastAsia="ru-RU"/>
        </w:rPr>
      </w:pPr>
      <w:r w:rsidRPr="009E00D3">
        <w:rPr>
          <w:rFonts w:ascii="Times New Roman" w:eastAsia="Times New Roman" w:hAnsi="Times New Roman" w:cs="Times New Roman"/>
          <w:sz w:val="28"/>
          <w:szCs w:val="28"/>
          <w:lang w:val="az-Latn-AZ" w:eastAsia="ru-RU"/>
        </w:rPr>
        <w:t xml:space="preserve">Mukolitiklər üçün </w:t>
      </w:r>
      <w:hyperlink r:id="rId118" w:anchor="%D0%9E%D1%81%D1%82%D1%80%D1%8B%D0%B9_%D0%B1%D1%80%D0%BE%D0%BD%D1%85%D0%B8%D1%82" w:tooltip="Бронхит" w:history="1">
        <w:r w:rsidR="00CF664A" w:rsidRPr="009E00D3">
          <w:rPr>
            <w:rFonts w:ascii="Times New Roman" w:eastAsia="Times New Roman" w:hAnsi="Times New Roman" w:cs="Times New Roman"/>
            <w:sz w:val="28"/>
            <w:szCs w:val="28"/>
            <w:lang w:val="az-Latn-AZ" w:eastAsia="ru-RU"/>
          </w:rPr>
          <w:t>kəskin</w:t>
        </w:r>
      </w:hyperlink>
      <w:r w:rsidR="00CF664A">
        <w:rPr>
          <w:rFonts w:ascii="Times New Roman" w:eastAsia="Times New Roman" w:hAnsi="Times New Roman" w:cs="Times New Roman"/>
          <w:sz w:val="28"/>
          <w:szCs w:val="28"/>
          <w:lang w:val="az-Latn-AZ" w:eastAsia="ru-RU"/>
        </w:rPr>
        <w:t xml:space="preserve"> </w:t>
      </w:r>
      <w:r w:rsidR="00CF664A" w:rsidRPr="009E00D3">
        <w:rPr>
          <w:rFonts w:ascii="Times New Roman" w:eastAsia="Times New Roman" w:hAnsi="Times New Roman" w:cs="Times New Roman"/>
          <w:sz w:val="28"/>
          <w:szCs w:val="28"/>
          <w:lang w:val="az-Latn-AZ" w:eastAsia="ru-RU"/>
        </w:rPr>
        <w:t>və</w:t>
      </w:r>
      <w:r w:rsidR="00CF664A">
        <w:rPr>
          <w:rFonts w:ascii="Times New Roman" w:eastAsia="Times New Roman" w:hAnsi="Times New Roman" w:cs="Times New Roman"/>
          <w:sz w:val="28"/>
          <w:szCs w:val="28"/>
          <w:lang w:val="az-Latn-AZ" w:eastAsia="ru-RU"/>
        </w:rPr>
        <w:t xml:space="preserve"> </w:t>
      </w:r>
      <w:hyperlink r:id="rId119" w:tooltip="Хронический бронхит" w:history="1">
        <w:r w:rsidR="00CF664A" w:rsidRPr="009E00D3">
          <w:rPr>
            <w:rFonts w:ascii="Times New Roman" w:eastAsia="Times New Roman" w:hAnsi="Times New Roman" w:cs="Times New Roman"/>
            <w:sz w:val="28"/>
            <w:szCs w:val="28"/>
            <w:lang w:val="az-Latn-AZ" w:eastAsia="ru-RU"/>
          </w:rPr>
          <w:t>xroniki bronxit</w:t>
        </w:r>
      </w:hyperlink>
      <w:r w:rsidR="00CF664A" w:rsidRPr="009E00D3">
        <w:rPr>
          <w:rFonts w:ascii="Times New Roman" w:eastAsia="Times New Roman" w:hAnsi="Times New Roman" w:cs="Times New Roman"/>
          <w:sz w:val="28"/>
          <w:szCs w:val="28"/>
          <w:lang w:val="az-Latn-AZ" w:eastAsia="ru-RU"/>
        </w:rPr>
        <w:t>,</w:t>
      </w:r>
      <w:hyperlink r:id="rId120" w:tooltip="Пневмония" w:history="1">
        <w:r w:rsidR="00CF664A" w:rsidRPr="009E00D3">
          <w:rPr>
            <w:rFonts w:ascii="Times New Roman" w:eastAsia="Times New Roman" w:hAnsi="Times New Roman" w:cs="Times New Roman"/>
            <w:sz w:val="28"/>
            <w:szCs w:val="28"/>
            <w:lang w:val="az-Latn-AZ" w:eastAsia="ru-RU"/>
          </w:rPr>
          <w:t>sətəlcəm</w:t>
        </w:r>
      </w:hyperlink>
      <w:r w:rsidR="00CF664A" w:rsidRPr="009E00D3">
        <w:rPr>
          <w:rFonts w:ascii="Times New Roman" w:eastAsia="Times New Roman" w:hAnsi="Times New Roman" w:cs="Times New Roman"/>
          <w:sz w:val="28"/>
          <w:szCs w:val="28"/>
          <w:lang w:val="az-Latn-AZ" w:eastAsia="ru-RU"/>
        </w:rPr>
        <w:t>,</w:t>
      </w:r>
      <w:hyperlink r:id="rId121" w:tooltip="Муковисцидоз" w:history="1">
        <w:r w:rsidR="00CF664A" w:rsidRPr="009E00D3">
          <w:rPr>
            <w:rFonts w:ascii="Times New Roman" w:eastAsia="Times New Roman" w:hAnsi="Times New Roman" w:cs="Times New Roman"/>
            <w:sz w:val="28"/>
            <w:szCs w:val="28"/>
            <w:lang w:val="az-Latn-AZ" w:eastAsia="ru-RU"/>
          </w:rPr>
          <w:t>kistik fibroz</w:t>
        </w:r>
      </w:hyperlink>
      <w:r w:rsidR="00CF664A" w:rsidRPr="009E00D3">
        <w:rPr>
          <w:rFonts w:ascii="Times New Roman" w:eastAsia="Times New Roman" w:hAnsi="Times New Roman" w:cs="Times New Roman"/>
          <w:sz w:val="28"/>
          <w:szCs w:val="28"/>
          <w:lang w:val="az-Latn-AZ" w:eastAsia="ru-RU"/>
        </w:rPr>
        <w:t>,</w:t>
      </w:r>
      <w:hyperlink r:id="rId122" w:tooltip="Бронхиальная астма" w:history="1">
        <w:r w:rsidR="00CF664A" w:rsidRPr="009E00D3">
          <w:rPr>
            <w:rFonts w:ascii="Times New Roman" w:eastAsia="Times New Roman" w:hAnsi="Times New Roman" w:cs="Times New Roman"/>
            <w:sz w:val="28"/>
            <w:szCs w:val="28"/>
            <w:lang w:val="az-Latn-AZ" w:eastAsia="ru-RU"/>
          </w:rPr>
          <w:t>bronxial astma</w:t>
        </w:r>
      </w:hyperlink>
      <w:r w:rsidR="00CF664A">
        <w:rPr>
          <w:rFonts w:ascii="Times New Roman" w:eastAsia="Times New Roman" w:hAnsi="Times New Roman" w:cs="Times New Roman"/>
          <w:sz w:val="28"/>
          <w:szCs w:val="28"/>
          <w:lang w:val="az-Latn-AZ" w:eastAsia="ru-RU"/>
        </w:rPr>
        <w:t xml:space="preserve"> zamanı </w:t>
      </w:r>
      <w:r w:rsidRPr="009E00D3">
        <w:rPr>
          <w:rFonts w:ascii="Times New Roman" w:eastAsia="Times New Roman" w:hAnsi="Times New Roman" w:cs="Times New Roman"/>
          <w:sz w:val="28"/>
          <w:szCs w:val="28"/>
          <w:lang w:val="az-Latn-AZ" w:eastAsia="ru-RU"/>
        </w:rPr>
        <w:t>istifadə olunur</w:t>
      </w:r>
      <w:r w:rsidR="00CF664A">
        <w:rPr>
          <w:rFonts w:ascii="Times New Roman" w:eastAsia="Times New Roman" w:hAnsi="Times New Roman" w:cs="Times New Roman"/>
          <w:sz w:val="28"/>
          <w:szCs w:val="28"/>
          <w:lang w:val="az-Latn-AZ" w:eastAsia="ru-RU"/>
        </w:rPr>
        <w:t>.</w:t>
      </w:r>
      <w:r w:rsidR="00ED549A">
        <w:rPr>
          <w:rFonts w:ascii="Times New Roman" w:eastAsia="Times New Roman" w:hAnsi="Times New Roman" w:cs="Times New Roman"/>
          <w:sz w:val="28"/>
          <w:szCs w:val="28"/>
          <w:lang w:val="az-Latn-AZ" w:eastAsia="ru-RU"/>
        </w:rPr>
        <w:t xml:space="preserve"> </w:t>
      </w:r>
    </w:p>
    <w:p w:rsidR="00FB401D" w:rsidRPr="00B17FE0" w:rsidRDefault="00480C33" w:rsidP="009E00D3">
      <w:pPr>
        <w:shd w:val="clear" w:color="auto" w:fill="FFFFFF"/>
        <w:spacing w:after="0" w:line="240" w:lineRule="auto"/>
        <w:ind w:firstLine="708"/>
        <w:jc w:val="both"/>
        <w:rPr>
          <w:rFonts w:ascii="Times New Roman" w:eastAsia="Times New Roman" w:hAnsi="Times New Roman" w:cs="Times New Roman"/>
          <w:sz w:val="28"/>
          <w:szCs w:val="28"/>
          <w:lang w:val="az-Latn-AZ" w:eastAsia="ru-RU"/>
        </w:rPr>
      </w:pPr>
      <w:r w:rsidRPr="00B17FE0">
        <w:rPr>
          <w:rFonts w:ascii="Times New Roman" w:eastAsia="Times New Roman" w:hAnsi="Times New Roman" w:cs="Times New Roman"/>
          <w:sz w:val="28"/>
          <w:szCs w:val="28"/>
          <w:lang w:val="az-Latn-AZ" w:eastAsia="ru-RU"/>
        </w:rPr>
        <w:t>Populyar mukolitiklər:</w:t>
      </w:r>
    </w:p>
    <w:p w:rsidR="00480C33" w:rsidRPr="00B17FE0" w:rsidRDefault="00FC022C" w:rsidP="009E00D3">
      <w:pPr>
        <w:shd w:val="clear" w:color="auto" w:fill="FFFFFF"/>
        <w:spacing w:after="0" w:line="240" w:lineRule="auto"/>
        <w:ind w:firstLine="708"/>
        <w:jc w:val="both"/>
        <w:rPr>
          <w:rFonts w:ascii="Times New Roman" w:eastAsia="Times New Roman" w:hAnsi="Times New Roman" w:cs="Times New Roman"/>
          <w:sz w:val="28"/>
          <w:szCs w:val="28"/>
          <w:lang w:val="az-Latn-AZ" w:eastAsia="ru-RU"/>
        </w:rPr>
      </w:pPr>
      <w:hyperlink r:id="rId123" w:tooltip="Бромгексин" w:history="1">
        <w:r w:rsidR="00480C33" w:rsidRPr="00B17FE0">
          <w:rPr>
            <w:rFonts w:ascii="Times New Roman" w:eastAsia="Times New Roman" w:hAnsi="Times New Roman" w:cs="Times New Roman"/>
            <w:sz w:val="28"/>
            <w:szCs w:val="28"/>
            <w:lang w:val="az-Latn-AZ" w:eastAsia="ru-RU"/>
          </w:rPr>
          <w:t>bromeksin</w:t>
        </w:r>
      </w:hyperlink>
      <w:r w:rsidR="00480C33" w:rsidRPr="00B17FE0">
        <w:rPr>
          <w:rFonts w:ascii="Times New Roman" w:eastAsia="Times New Roman" w:hAnsi="Times New Roman" w:cs="Times New Roman"/>
          <w:sz w:val="28"/>
          <w:szCs w:val="28"/>
          <w:lang w:val="az-Latn-AZ" w:eastAsia="ru-RU"/>
        </w:rPr>
        <w:t>,</w:t>
      </w:r>
      <w:hyperlink r:id="rId124" w:tooltip="Амброксол" w:history="1">
        <w:r w:rsidR="00480C33" w:rsidRPr="00B17FE0">
          <w:rPr>
            <w:rFonts w:ascii="Times New Roman" w:eastAsia="Times New Roman" w:hAnsi="Times New Roman" w:cs="Times New Roman"/>
            <w:sz w:val="28"/>
            <w:szCs w:val="28"/>
            <w:lang w:val="az-Latn-AZ" w:eastAsia="ru-RU"/>
          </w:rPr>
          <w:t>ambroksol</w:t>
        </w:r>
      </w:hyperlink>
      <w:r w:rsidR="00480C33" w:rsidRPr="00B17FE0">
        <w:rPr>
          <w:rFonts w:ascii="Times New Roman" w:eastAsia="Times New Roman" w:hAnsi="Times New Roman" w:cs="Times New Roman"/>
          <w:sz w:val="28"/>
          <w:szCs w:val="28"/>
          <w:lang w:val="az-Latn-AZ" w:eastAsia="ru-RU"/>
        </w:rPr>
        <w:t>,</w:t>
      </w:r>
      <w:hyperlink r:id="rId125" w:tooltip="Ацетилцистеин" w:history="1">
        <w:r w:rsidR="00480C33" w:rsidRPr="00B17FE0">
          <w:rPr>
            <w:rFonts w:ascii="Times New Roman" w:eastAsia="Times New Roman" w:hAnsi="Times New Roman" w:cs="Times New Roman"/>
            <w:sz w:val="28"/>
            <w:szCs w:val="28"/>
            <w:lang w:val="az-Latn-AZ" w:eastAsia="ru-RU"/>
          </w:rPr>
          <w:t>asetilsistein</w:t>
        </w:r>
      </w:hyperlink>
      <w:r w:rsidR="00480C33" w:rsidRPr="00B17FE0">
        <w:rPr>
          <w:rFonts w:ascii="Times New Roman" w:eastAsia="Times New Roman" w:hAnsi="Times New Roman" w:cs="Times New Roman"/>
          <w:sz w:val="28"/>
          <w:szCs w:val="28"/>
          <w:lang w:val="az-Latn-AZ" w:eastAsia="ru-RU"/>
        </w:rPr>
        <w:t>,</w:t>
      </w:r>
      <w:hyperlink r:id="rId126" w:tooltip="Мукалтин" w:history="1">
        <w:r w:rsidR="00480C33" w:rsidRPr="00B17FE0">
          <w:rPr>
            <w:rFonts w:ascii="Times New Roman" w:eastAsia="Times New Roman" w:hAnsi="Times New Roman" w:cs="Times New Roman"/>
            <w:sz w:val="28"/>
            <w:szCs w:val="28"/>
            <w:lang w:val="az-Latn-AZ" w:eastAsia="ru-RU"/>
          </w:rPr>
          <w:t>mukaltin</w:t>
        </w:r>
      </w:hyperlink>
      <w:r w:rsidR="00480C33" w:rsidRPr="00B17FE0">
        <w:rPr>
          <w:rFonts w:ascii="Times New Roman" w:eastAsia="Times New Roman" w:hAnsi="Times New Roman" w:cs="Times New Roman"/>
          <w:sz w:val="28"/>
          <w:szCs w:val="28"/>
          <w:lang w:val="az-Latn-AZ" w:eastAsia="ru-RU"/>
        </w:rPr>
        <w:t>.</w:t>
      </w:r>
    </w:p>
    <w:p w:rsidR="00480C33" w:rsidRPr="00B17FE0" w:rsidRDefault="00480C33" w:rsidP="009E00D3">
      <w:pPr>
        <w:shd w:val="clear" w:color="auto" w:fill="FFFFFF"/>
        <w:spacing w:after="0" w:line="240" w:lineRule="auto"/>
        <w:ind w:firstLine="720"/>
        <w:jc w:val="both"/>
        <w:rPr>
          <w:rFonts w:ascii="Times New Roman" w:eastAsia="Times New Roman" w:hAnsi="Times New Roman" w:cs="Times New Roman"/>
          <w:sz w:val="28"/>
          <w:szCs w:val="28"/>
          <w:lang w:val="az-Latn-AZ" w:eastAsia="ru-RU"/>
        </w:rPr>
      </w:pPr>
      <w:r w:rsidRPr="00B17FE0">
        <w:rPr>
          <w:rFonts w:ascii="Times New Roman" w:eastAsia="Times New Roman" w:hAnsi="Times New Roman" w:cs="Times New Roman"/>
          <w:sz w:val="28"/>
          <w:szCs w:val="28"/>
          <w:lang w:val="az-Latn-AZ" w:eastAsia="ru-RU"/>
        </w:rPr>
        <w:t>Mukoaktiv dərmanların müxtəlif təsnifatları var. Praktik tətbiq üçün aşağıdakı təsnifat ən əlverişlidir:</w:t>
      </w:r>
    </w:p>
    <w:p w:rsidR="00480C33" w:rsidRPr="00EF65C6" w:rsidRDefault="00480C33" w:rsidP="009E00D3">
      <w:pPr>
        <w:shd w:val="clear" w:color="auto" w:fill="FFFFFF"/>
        <w:spacing w:after="0" w:line="240" w:lineRule="auto"/>
        <w:ind w:left="720"/>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sekretomotor (refleks və rezorbsiya hərəkəti);</w:t>
      </w:r>
    </w:p>
    <w:p w:rsidR="00480C33" w:rsidRPr="00EF65C6" w:rsidRDefault="00480C33" w:rsidP="009E00D3">
      <w:pPr>
        <w:shd w:val="clear" w:color="auto" w:fill="FFFFFF"/>
        <w:spacing w:after="0" w:line="240" w:lineRule="auto"/>
        <w:ind w:left="720"/>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mukolitik (proteolitik fermentlər və sintetik).</w:t>
      </w:r>
    </w:p>
    <w:p w:rsidR="00480C33" w:rsidRPr="009E00D3" w:rsidRDefault="00480C33" w:rsidP="009E00D3">
      <w:pPr>
        <w:shd w:val="clear" w:color="auto" w:fill="FFFFFF"/>
        <w:spacing w:after="0" w:line="240" w:lineRule="auto"/>
        <w:ind w:firstLine="720"/>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 xml:space="preserve">Sekretor və ya bəlğəmgətirici dərmanlar bronxların və kirpikli epitelinin </w:t>
      </w:r>
      <w:r w:rsidR="0003263C">
        <w:rPr>
          <w:rFonts w:ascii="Times New Roman" w:eastAsia="Times New Roman" w:hAnsi="Times New Roman" w:cs="Times New Roman"/>
          <w:sz w:val="28"/>
          <w:szCs w:val="28"/>
          <w:lang w:val="en-US" w:eastAsia="ru-RU"/>
        </w:rPr>
        <w:t xml:space="preserve">peristaltikasının </w:t>
      </w:r>
      <w:r w:rsidRPr="00EF65C6">
        <w:rPr>
          <w:rFonts w:ascii="Times New Roman" w:eastAsia="Times New Roman" w:hAnsi="Times New Roman" w:cs="Times New Roman"/>
          <w:sz w:val="28"/>
          <w:szCs w:val="28"/>
          <w:lang w:val="en-US" w:eastAsia="ru-RU"/>
        </w:rPr>
        <w:t>funksional aktivliyini artırır</w:t>
      </w:r>
      <w:r w:rsidR="00471141">
        <w:rPr>
          <w:rFonts w:ascii="Times New Roman" w:eastAsia="Times New Roman" w:hAnsi="Times New Roman" w:cs="Times New Roman"/>
          <w:sz w:val="28"/>
          <w:szCs w:val="28"/>
          <w:lang w:val="en-US" w:eastAsia="ru-RU"/>
        </w:rPr>
        <w:t>.</w:t>
      </w:r>
      <w:r w:rsidR="00AF4B1F">
        <w:rPr>
          <w:rFonts w:ascii="Times New Roman" w:eastAsia="Times New Roman" w:hAnsi="Times New Roman" w:cs="Times New Roman"/>
          <w:sz w:val="28"/>
          <w:szCs w:val="28"/>
          <w:lang w:val="en-US" w:eastAsia="ru-RU"/>
        </w:rPr>
        <w:t>Nebulizerlər m</w:t>
      </w:r>
      <w:r w:rsidRPr="009E00D3">
        <w:rPr>
          <w:rFonts w:ascii="Times New Roman" w:eastAsia="Times New Roman" w:hAnsi="Times New Roman" w:cs="Times New Roman"/>
          <w:sz w:val="28"/>
          <w:szCs w:val="28"/>
          <w:lang w:val="en-US" w:eastAsia="ru-RU"/>
        </w:rPr>
        <w:t>ukolitiklərin bronxlara effektiv çatdır</w:t>
      </w:r>
      <w:r w:rsidR="00AF4B1F">
        <w:rPr>
          <w:rFonts w:ascii="Times New Roman" w:eastAsia="Times New Roman" w:hAnsi="Times New Roman" w:cs="Times New Roman"/>
          <w:sz w:val="28"/>
          <w:szCs w:val="28"/>
          <w:lang w:val="en-US" w:eastAsia="ru-RU"/>
        </w:rPr>
        <w:t>ılması üçün istifadə edilə bilər</w:t>
      </w:r>
      <w:r w:rsidRPr="009E00D3">
        <w:rPr>
          <w:rFonts w:ascii="Times New Roman" w:eastAsia="Times New Roman" w:hAnsi="Times New Roman" w:cs="Times New Roman"/>
          <w:sz w:val="28"/>
          <w:szCs w:val="28"/>
          <w:lang w:val="en-US" w:eastAsia="ru-RU"/>
        </w:rPr>
        <w:t>.</w:t>
      </w:r>
    </w:p>
    <w:p w:rsidR="00480C33" w:rsidRPr="009E00D3" w:rsidRDefault="00480C33" w:rsidP="009E00D3">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9E00D3">
        <w:rPr>
          <w:rFonts w:ascii="Times New Roman" w:eastAsia="Times New Roman" w:hAnsi="Times New Roman" w:cs="Times New Roman"/>
          <w:b/>
          <w:bCs/>
          <w:sz w:val="28"/>
          <w:szCs w:val="28"/>
          <w:lang w:val="en-US" w:eastAsia="ru-RU"/>
        </w:rPr>
        <w:t>proteolitik fermentlər.</w:t>
      </w:r>
      <w:r w:rsidRPr="009E00D3">
        <w:rPr>
          <w:rFonts w:ascii="Times New Roman" w:eastAsia="Times New Roman" w:hAnsi="Times New Roman" w:cs="Times New Roman"/>
          <w:sz w:val="28"/>
          <w:szCs w:val="28"/>
          <w:lang w:val="en-US" w:eastAsia="ru-RU"/>
        </w:rPr>
        <w:t xml:space="preserve">Onlar glikoprotein komplekslərində peptid </w:t>
      </w:r>
      <w:r w:rsidR="0003263C">
        <w:rPr>
          <w:rFonts w:ascii="Times New Roman" w:eastAsia="Times New Roman" w:hAnsi="Times New Roman" w:cs="Times New Roman"/>
          <w:sz w:val="28"/>
          <w:szCs w:val="28"/>
          <w:lang w:val="en-US" w:eastAsia="ru-RU"/>
        </w:rPr>
        <w:t>rabitələrin</w:t>
      </w:r>
      <w:r w:rsidRPr="009E00D3">
        <w:rPr>
          <w:rFonts w:ascii="Times New Roman" w:eastAsia="Times New Roman" w:hAnsi="Times New Roman" w:cs="Times New Roman"/>
          <w:sz w:val="28"/>
          <w:szCs w:val="28"/>
          <w:lang w:val="en-US" w:eastAsia="ru-RU"/>
        </w:rPr>
        <w:t xml:space="preserve"> </w:t>
      </w:r>
      <w:r w:rsidR="0003263C">
        <w:rPr>
          <w:rFonts w:ascii="Times New Roman" w:eastAsia="Times New Roman" w:hAnsi="Times New Roman" w:cs="Times New Roman"/>
          <w:sz w:val="28"/>
          <w:szCs w:val="28"/>
          <w:lang w:val="en-US" w:eastAsia="ru-RU"/>
        </w:rPr>
        <w:t>qırılmasına</w:t>
      </w:r>
      <w:r w:rsidRPr="009E00D3">
        <w:rPr>
          <w:rFonts w:ascii="Times New Roman" w:eastAsia="Times New Roman" w:hAnsi="Times New Roman" w:cs="Times New Roman"/>
          <w:sz w:val="28"/>
          <w:szCs w:val="28"/>
          <w:lang w:val="en-US" w:eastAsia="ru-RU"/>
        </w:rPr>
        <w:t xml:space="preserve"> səbəb olur, bu da bəlğəmin özlülüyünün və elastikliyinin azalmasına </w:t>
      </w:r>
      <w:r w:rsidR="0003263C">
        <w:rPr>
          <w:rFonts w:ascii="Times New Roman" w:eastAsia="Times New Roman" w:hAnsi="Times New Roman" w:cs="Times New Roman"/>
          <w:sz w:val="28"/>
          <w:szCs w:val="28"/>
          <w:lang w:val="en-US" w:eastAsia="ru-RU"/>
        </w:rPr>
        <w:t>gətirib çıxarır</w:t>
      </w:r>
      <w:r w:rsidRPr="009E00D3">
        <w:rPr>
          <w:rFonts w:ascii="Times New Roman" w:eastAsia="Times New Roman" w:hAnsi="Times New Roman" w:cs="Times New Roman"/>
          <w:sz w:val="28"/>
          <w:szCs w:val="28"/>
          <w:lang w:val="en-US" w:eastAsia="ru-RU"/>
        </w:rPr>
        <w:t xml:space="preserve">. Hal-hazırda, onların istifadəsi allergiya və </w:t>
      </w:r>
      <w:hyperlink r:id="rId127" w:tooltip="Бронхоспазм" w:history="1">
        <w:r w:rsidR="0003263C" w:rsidRPr="009E00D3">
          <w:rPr>
            <w:rFonts w:ascii="Times New Roman" w:eastAsia="Times New Roman" w:hAnsi="Times New Roman" w:cs="Times New Roman"/>
            <w:sz w:val="28"/>
            <w:szCs w:val="28"/>
            <w:lang w:val="en-US" w:eastAsia="ru-RU"/>
          </w:rPr>
          <w:t>bronxospazm</w:t>
        </w:r>
      </w:hyperlink>
      <w:r w:rsidR="0003263C">
        <w:rPr>
          <w:rFonts w:ascii="Times New Roman" w:eastAsia="Times New Roman" w:hAnsi="Times New Roman" w:cs="Times New Roman"/>
          <w:sz w:val="28"/>
          <w:szCs w:val="28"/>
          <w:lang w:val="en-US" w:eastAsia="ru-RU"/>
        </w:rPr>
        <w:t xml:space="preserve"> </w:t>
      </w:r>
      <w:r w:rsidRPr="009E00D3">
        <w:rPr>
          <w:rFonts w:ascii="Times New Roman" w:eastAsia="Times New Roman" w:hAnsi="Times New Roman" w:cs="Times New Roman"/>
          <w:sz w:val="28"/>
          <w:szCs w:val="28"/>
          <w:lang w:val="en-US" w:eastAsia="ru-RU"/>
        </w:rPr>
        <w:t>inkişaf riski ilə məhdudlaşır. Bu qrupdakı dərmanlara aşağıdakılar daxildir:</w:t>
      </w:r>
      <w:hyperlink r:id="rId128" w:tooltip="Трипсин" w:history="1">
        <w:r w:rsidRPr="009E00D3">
          <w:rPr>
            <w:rFonts w:ascii="Times New Roman" w:eastAsia="Times New Roman" w:hAnsi="Times New Roman" w:cs="Times New Roman"/>
            <w:sz w:val="28"/>
            <w:szCs w:val="28"/>
            <w:lang w:val="en-US" w:eastAsia="ru-RU"/>
          </w:rPr>
          <w:t>tripsin</w:t>
        </w:r>
      </w:hyperlink>
      <w:r w:rsidRPr="009E00D3">
        <w:rPr>
          <w:rFonts w:ascii="Times New Roman" w:eastAsia="Times New Roman" w:hAnsi="Times New Roman" w:cs="Times New Roman"/>
          <w:sz w:val="28"/>
          <w:szCs w:val="28"/>
          <w:lang w:val="en-US" w:eastAsia="ru-RU"/>
        </w:rPr>
        <w:t>,</w:t>
      </w:r>
      <w:hyperlink r:id="rId129" w:tooltip="Химотрипсин (страница отсутствует)" w:history="1">
        <w:r w:rsidR="0003263C">
          <w:rPr>
            <w:rFonts w:ascii="Times New Roman" w:eastAsia="Times New Roman" w:hAnsi="Times New Roman" w:cs="Times New Roman"/>
            <w:sz w:val="28"/>
            <w:szCs w:val="28"/>
            <w:lang w:val="en-US" w:eastAsia="ru-RU"/>
          </w:rPr>
          <w:t>x</w:t>
        </w:r>
        <w:r w:rsidRPr="009E00D3">
          <w:rPr>
            <w:rFonts w:ascii="Times New Roman" w:eastAsia="Times New Roman" w:hAnsi="Times New Roman" w:cs="Times New Roman"/>
            <w:sz w:val="28"/>
            <w:szCs w:val="28"/>
            <w:lang w:val="en-US" w:eastAsia="ru-RU"/>
          </w:rPr>
          <w:t>imotripsin</w:t>
        </w:r>
      </w:hyperlink>
      <w:r w:rsidRPr="009E00D3">
        <w:rPr>
          <w:rFonts w:ascii="Times New Roman" w:eastAsia="Times New Roman" w:hAnsi="Times New Roman" w:cs="Times New Roman"/>
          <w:sz w:val="28"/>
          <w:szCs w:val="28"/>
          <w:lang w:val="en-US" w:eastAsia="ru-RU"/>
        </w:rPr>
        <w:t>,</w:t>
      </w:r>
      <w:hyperlink r:id="rId130" w:tooltip="Химопсин" w:history="1">
        <w:r w:rsidR="0003263C">
          <w:rPr>
            <w:rFonts w:ascii="Times New Roman" w:eastAsia="Times New Roman" w:hAnsi="Times New Roman" w:cs="Times New Roman"/>
            <w:sz w:val="28"/>
            <w:szCs w:val="28"/>
            <w:lang w:val="en-US" w:eastAsia="ru-RU"/>
          </w:rPr>
          <w:t>x</w:t>
        </w:r>
        <w:r w:rsidRPr="009E00D3">
          <w:rPr>
            <w:rFonts w:ascii="Times New Roman" w:eastAsia="Times New Roman" w:hAnsi="Times New Roman" w:cs="Times New Roman"/>
            <w:sz w:val="28"/>
            <w:szCs w:val="28"/>
            <w:lang w:val="en-US" w:eastAsia="ru-RU"/>
          </w:rPr>
          <w:t>imopsin</w:t>
        </w:r>
      </w:hyperlink>
      <w:r w:rsidRPr="009E00D3">
        <w:rPr>
          <w:rFonts w:ascii="Times New Roman" w:eastAsia="Times New Roman" w:hAnsi="Times New Roman" w:cs="Times New Roman"/>
          <w:sz w:val="28"/>
          <w:szCs w:val="28"/>
          <w:lang w:val="en-US" w:eastAsia="ru-RU"/>
        </w:rPr>
        <w:t>,</w:t>
      </w:r>
      <w:hyperlink r:id="rId131" w:tooltip="Рибонуклеазы" w:history="1">
        <w:r w:rsidRPr="009E00D3">
          <w:rPr>
            <w:rFonts w:ascii="Times New Roman" w:eastAsia="Times New Roman" w:hAnsi="Times New Roman" w:cs="Times New Roman"/>
            <w:sz w:val="28"/>
            <w:szCs w:val="28"/>
            <w:lang w:val="en-US" w:eastAsia="ru-RU"/>
          </w:rPr>
          <w:t>ribonukleaza</w:t>
        </w:r>
      </w:hyperlink>
      <w:r w:rsidRPr="009E00D3">
        <w:rPr>
          <w:rFonts w:ascii="Times New Roman" w:eastAsia="Times New Roman" w:hAnsi="Times New Roman" w:cs="Times New Roman"/>
          <w:sz w:val="28"/>
          <w:szCs w:val="28"/>
          <w:lang w:val="en-US" w:eastAsia="ru-RU"/>
        </w:rPr>
        <w:t>.</w:t>
      </w:r>
    </w:p>
    <w:p w:rsidR="00480C33" w:rsidRPr="009E00D3" w:rsidRDefault="0003263C" w:rsidP="009E00D3">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lastRenderedPageBreak/>
        <w:t xml:space="preserve">Sistein törəmələri </w:t>
      </w:r>
      <w:r w:rsidR="00480C33" w:rsidRPr="009E00D3">
        <w:rPr>
          <w:rFonts w:ascii="Times New Roman" w:eastAsia="Times New Roman" w:hAnsi="Times New Roman" w:cs="Times New Roman"/>
          <w:sz w:val="28"/>
          <w:szCs w:val="28"/>
          <w:lang w:val="en-US" w:eastAsia="ru-RU"/>
        </w:rPr>
        <w:t>(</w:t>
      </w:r>
      <w:hyperlink r:id="rId132" w:tooltip="Ацетилцистеин" w:history="1">
        <w:r w:rsidR="00480C33" w:rsidRPr="009E00D3">
          <w:rPr>
            <w:rFonts w:ascii="Times New Roman" w:eastAsia="Times New Roman" w:hAnsi="Times New Roman" w:cs="Times New Roman"/>
            <w:sz w:val="28"/>
            <w:szCs w:val="28"/>
            <w:lang w:val="en-US" w:eastAsia="ru-RU"/>
          </w:rPr>
          <w:t>asetilsistein</w:t>
        </w:r>
      </w:hyperlink>
      <w:r w:rsidR="00480C33" w:rsidRPr="009E00D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Mukusun glikoproteinləri arasındakı disulfid rabitələrin parçalanmasını təmin edir</w:t>
      </w:r>
      <w:r w:rsidR="00480C33" w:rsidRPr="009E00D3">
        <w:rPr>
          <w:rFonts w:ascii="Times New Roman" w:eastAsia="Times New Roman" w:hAnsi="Times New Roman" w:cs="Times New Roman"/>
          <w:sz w:val="28"/>
          <w:szCs w:val="28"/>
          <w:lang w:val="en-US" w:eastAsia="ru-RU"/>
        </w:rPr>
        <w:t xml:space="preserve">, bu da bəlğəmin sürətli və aydın mayeləşməsinə səbəb olur. Zəifləmiş xəstələrdə və mayeləşdirilmiş </w:t>
      </w:r>
      <w:r>
        <w:rPr>
          <w:rFonts w:ascii="Times New Roman" w:eastAsia="Times New Roman" w:hAnsi="Times New Roman" w:cs="Times New Roman"/>
          <w:sz w:val="28"/>
          <w:szCs w:val="28"/>
          <w:lang w:val="en-US" w:eastAsia="ru-RU"/>
        </w:rPr>
        <w:t xml:space="preserve">bəlğəmin durulaşmasının </w:t>
      </w:r>
      <w:r w:rsidR="00480C33" w:rsidRPr="009E00D3">
        <w:rPr>
          <w:rFonts w:ascii="Times New Roman" w:eastAsia="Times New Roman" w:hAnsi="Times New Roman" w:cs="Times New Roman"/>
          <w:sz w:val="28"/>
          <w:szCs w:val="28"/>
          <w:lang w:val="en-US" w:eastAsia="ru-RU"/>
        </w:rPr>
        <w:t>çətin ola biləcəyi hallarda ehtiyatlı olmaq lazımdır.</w:t>
      </w:r>
    </w:p>
    <w:p w:rsidR="00480C33" w:rsidRDefault="0003263C" w:rsidP="009E00D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Muko</w:t>
      </w:r>
      <w:r w:rsidR="00480C33" w:rsidRPr="009E00D3">
        <w:rPr>
          <w:rFonts w:ascii="Times New Roman" w:eastAsia="Times New Roman" w:hAnsi="Times New Roman" w:cs="Times New Roman"/>
          <w:b/>
          <w:bCs/>
          <w:sz w:val="28"/>
          <w:szCs w:val="28"/>
          <w:lang w:val="en-US" w:eastAsia="ru-RU"/>
        </w:rPr>
        <w:t>regulyatorlar.</w:t>
      </w:r>
      <w:r>
        <w:rPr>
          <w:rFonts w:ascii="Times New Roman" w:eastAsia="Times New Roman" w:hAnsi="Times New Roman" w:cs="Times New Roman"/>
          <w:b/>
          <w:bCs/>
          <w:sz w:val="28"/>
          <w:szCs w:val="28"/>
          <w:lang w:val="en-US" w:eastAsia="ru-RU"/>
        </w:rPr>
        <w:t xml:space="preserve"> </w:t>
      </w:r>
      <w:r w:rsidR="00480C33" w:rsidRPr="009E00D3">
        <w:rPr>
          <w:rFonts w:ascii="Times New Roman" w:eastAsia="Times New Roman" w:hAnsi="Times New Roman" w:cs="Times New Roman"/>
          <w:sz w:val="28"/>
          <w:szCs w:val="28"/>
          <w:lang w:val="en-US" w:eastAsia="ru-RU"/>
        </w:rPr>
        <w:t xml:space="preserve">Bəlğəmgətiricilərin nisbətən yeni </w:t>
      </w:r>
      <w:r>
        <w:rPr>
          <w:rFonts w:ascii="Times New Roman" w:eastAsia="Times New Roman" w:hAnsi="Times New Roman" w:cs="Times New Roman"/>
          <w:sz w:val="28"/>
          <w:szCs w:val="28"/>
          <w:lang w:val="en-US" w:eastAsia="ru-RU"/>
        </w:rPr>
        <w:t>qrupudur</w:t>
      </w:r>
      <w:r w:rsidR="00480C33" w:rsidRPr="009E00D3">
        <w:rPr>
          <w:rFonts w:ascii="Times New Roman" w:eastAsia="Times New Roman" w:hAnsi="Times New Roman" w:cs="Times New Roman"/>
          <w:sz w:val="28"/>
          <w:szCs w:val="28"/>
          <w:lang w:val="en-US" w:eastAsia="ru-RU"/>
        </w:rPr>
        <w:t xml:space="preserve">. Bu dərmanların mühüm xüsusiyyəti </w:t>
      </w:r>
      <w:r>
        <w:rPr>
          <w:rFonts w:ascii="Times New Roman" w:eastAsia="Times New Roman" w:hAnsi="Times New Roman" w:cs="Times New Roman"/>
          <w:sz w:val="28"/>
          <w:szCs w:val="28"/>
          <w:lang w:val="en-US" w:eastAsia="ru-RU"/>
        </w:rPr>
        <w:t>ağciyərin endogen səthi aktiv maddələrinin miqdarının artırmasıdır</w:t>
      </w:r>
      <w:r w:rsidR="00480C33" w:rsidRPr="009E00D3">
        <w:rPr>
          <w:rFonts w:ascii="Times New Roman" w:eastAsia="Times New Roman" w:hAnsi="Times New Roman" w:cs="Times New Roman"/>
          <w:sz w:val="28"/>
          <w:szCs w:val="28"/>
          <w:lang w:val="en-US" w:eastAsia="ru-RU"/>
        </w:rPr>
        <w:t xml:space="preserve">. Bundan əlavə, qlikoproteinlərin sintezini stimullaşdırmaqla, bəlğəmin selikli qişasının və maye hissələrinin tərkibini bərabərləşdirirlər. Mukosiliar nəqliyyatın işi səthi aktiv maddənin miqdarının artması səbəbindən dolayı yolla aktivləşir. </w:t>
      </w:r>
      <w:r w:rsidR="00480C33" w:rsidRPr="00FB401D">
        <w:rPr>
          <w:rFonts w:ascii="Times New Roman" w:eastAsia="Times New Roman" w:hAnsi="Times New Roman" w:cs="Times New Roman"/>
          <w:sz w:val="28"/>
          <w:szCs w:val="28"/>
          <w:lang w:eastAsia="ru-RU"/>
        </w:rPr>
        <w:t xml:space="preserve">Bu dərman qrupuna </w:t>
      </w:r>
      <w:hyperlink r:id="rId133" w:tooltip="Бромгексин" w:history="1">
        <w:r w:rsidR="00480C33" w:rsidRPr="00FB401D">
          <w:rPr>
            <w:rFonts w:ascii="Times New Roman" w:eastAsia="Times New Roman" w:hAnsi="Times New Roman" w:cs="Times New Roman"/>
            <w:sz w:val="28"/>
            <w:szCs w:val="28"/>
            <w:lang w:eastAsia="ru-RU"/>
          </w:rPr>
          <w:t>bromeksin</w:t>
        </w:r>
      </w:hyperlink>
      <w:r w:rsidR="00480C33" w:rsidRPr="00FB401D">
        <w:rPr>
          <w:rFonts w:ascii="Times New Roman" w:eastAsia="Times New Roman" w:hAnsi="Times New Roman" w:cs="Times New Roman"/>
          <w:sz w:val="28"/>
          <w:szCs w:val="28"/>
          <w:lang w:eastAsia="ru-RU"/>
        </w:rPr>
        <w:t>,</w:t>
      </w:r>
      <w:hyperlink r:id="rId134" w:tooltip="Амброксол" w:history="1">
        <w:r w:rsidR="00480C33" w:rsidRPr="00FB401D">
          <w:rPr>
            <w:rFonts w:ascii="Times New Roman" w:eastAsia="Times New Roman" w:hAnsi="Times New Roman" w:cs="Times New Roman"/>
            <w:sz w:val="28"/>
            <w:szCs w:val="28"/>
            <w:lang w:eastAsia="ru-RU"/>
          </w:rPr>
          <w:t>ambroksol</w:t>
        </w:r>
      </w:hyperlink>
      <w:r>
        <w:rPr>
          <w:rFonts w:ascii="Times New Roman" w:eastAsia="Times New Roman" w:hAnsi="Times New Roman" w:cs="Times New Roman"/>
          <w:sz w:val="28"/>
          <w:szCs w:val="28"/>
          <w:lang w:val="az-Latn-AZ" w:eastAsia="ru-RU"/>
        </w:rPr>
        <w:t xml:space="preserve"> </w:t>
      </w:r>
      <w:r w:rsidRPr="00FB401D">
        <w:rPr>
          <w:rFonts w:ascii="Times New Roman" w:eastAsia="Times New Roman" w:hAnsi="Times New Roman" w:cs="Times New Roman"/>
          <w:sz w:val="28"/>
          <w:szCs w:val="28"/>
          <w:lang w:eastAsia="ru-RU"/>
        </w:rPr>
        <w:t>daxildir</w:t>
      </w:r>
      <w:r w:rsidR="00480C33" w:rsidRPr="00FB401D">
        <w:rPr>
          <w:rFonts w:ascii="Times New Roman" w:eastAsia="Times New Roman" w:hAnsi="Times New Roman" w:cs="Times New Roman"/>
          <w:sz w:val="28"/>
          <w:szCs w:val="28"/>
          <w:lang w:eastAsia="ru-RU"/>
        </w:rPr>
        <w:t>.</w:t>
      </w:r>
    </w:p>
    <w:p w:rsidR="00FB401D" w:rsidRDefault="00FB401D" w:rsidP="009E00D3">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B401D" w:rsidRDefault="00FB401D" w:rsidP="009E00D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FB401D">
        <w:rPr>
          <w:rFonts w:ascii="Times New Roman" w:eastAsia="Times New Roman" w:hAnsi="Times New Roman" w:cs="Times New Roman"/>
          <w:b/>
          <w:sz w:val="28"/>
          <w:szCs w:val="28"/>
          <w:lang w:eastAsia="ru-RU"/>
        </w:rPr>
        <w:t>Asetilsistein</w:t>
      </w:r>
    </w:p>
    <w:p w:rsidR="004E58B2" w:rsidRDefault="004E58B2" w:rsidP="009E00D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428750" cy="952500"/>
            <wp:effectExtent l="0" t="0" r="0" b="0"/>
            <wp:docPr id="20" name="Рисунок 20" descr="Структурная формула Ацетилцисте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труктурная формула Ацетилцистеин"/>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4E58B2" w:rsidRPr="004E58B2" w:rsidRDefault="004E58B2" w:rsidP="009E00D3">
      <w:pPr>
        <w:shd w:val="clear" w:color="auto" w:fill="FFFFFF"/>
        <w:spacing w:after="0" w:line="240" w:lineRule="auto"/>
        <w:ind w:firstLine="709"/>
        <w:jc w:val="both"/>
        <w:rPr>
          <w:rFonts w:ascii="Times New Roman" w:hAnsi="Times New Roman" w:cs="Times New Roman"/>
          <w:sz w:val="28"/>
          <w:szCs w:val="28"/>
          <w:shd w:val="clear" w:color="auto" w:fill="FFFFFF"/>
        </w:rPr>
      </w:pPr>
      <w:r w:rsidRPr="004E58B2">
        <w:rPr>
          <w:rFonts w:ascii="Times New Roman" w:hAnsi="Times New Roman" w:cs="Times New Roman"/>
          <w:sz w:val="28"/>
          <w:szCs w:val="28"/>
          <w:shd w:val="clear" w:color="auto" w:fill="FFFFFF"/>
        </w:rPr>
        <w:t>N-asetil-L-sistein</w:t>
      </w:r>
    </w:p>
    <w:p w:rsidR="004E58B2" w:rsidRPr="004E58B2" w:rsidRDefault="004E58B2" w:rsidP="009E00D3">
      <w:pPr>
        <w:shd w:val="clear" w:color="auto" w:fill="FFFFFF"/>
        <w:spacing w:after="0" w:line="240" w:lineRule="auto"/>
        <w:ind w:firstLine="709"/>
        <w:jc w:val="both"/>
        <w:rPr>
          <w:rFonts w:ascii="Times New Roman" w:hAnsi="Times New Roman" w:cs="Times New Roman"/>
          <w:sz w:val="28"/>
          <w:szCs w:val="28"/>
          <w:shd w:val="clear" w:color="auto" w:fill="FFFFFF"/>
        </w:rPr>
      </w:pPr>
      <w:r w:rsidRPr="004E58B2">
        <w:rPr>
          <w:rFonts w:ascii="Times New Roman" w:hAnsi="Times New Roman" w:cs="Times New Roman"/>
          <w:sz w:val="28"/>
          <w:szCs w:val="28"/>
          <w:shd w:val="clear" w:color="auto" w:fill="FFFFFF"/>
        </w:rPr>
        <w:t xml:space="preserve">1950-ci illərdə Zambon əczaçılıq şirkətinin tapşırığı üzərində işləyən professor Vittorio Ferrari asetilsisteinin parçalanma qabiliyyətinə diqqət </w:t>
      </w:r>
      <w:r w:rsidR="0003263C">
        <w:rPr>
          <w:rFonts w:ascii="Times New Roman" w:hAnsi="Times New Roman" w:cs="Times New Roman"/>
          <w:sz w:val="28"/>
          <w:szCs w:val="28"/>
          <w:shd w:val="clear" w:color="auto" w:fill="FFFFFF"/>
          <w:lang w:val="az-Latn-AZ"/>
        </w:rPr>
        <w:t>yetirmişdir</w:t>
      </w:r>
      <w:r w:rsidRPr="004E58B2">
        <w:rPr>
          <w:rFonts w:ascii="Times New Roman" w:hAnsi="Times New Roman" w:cs="Times New Roman"/>
          <w:sz w:val="28"/>
          <w:szCs w:val="28"/>
          <w:shd w:val="clear" w:color="auto" w:fill="FFFFFF"/>
        </w:rPr>
        <w:t>. Bu kəşf mukolitik dərmanların yaradılmasının başlanğıcını qoydu.</w:t>
      </w:r>
    </w:p>
    <w:p w:rsidR="004E58B2" w:rsidRPr="004E58B2" w:rsidRDefault="004E58B2" w:rsidP="009E00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58B2">
        <w:rPr>
          <w:rFonts w:ascii="Times New Roman" w:eastAsia="Times New Roman" w:hAnsi="Times New Roman" w:cs="Times New Roman"/>
          <w:sz w:val="28"/>
          <w:szCs w:val="28"/>
          <w:lang w:eastAsia="ru-RU"/>
        </w:rPr>
        <w:t xml:space="preserve">Sərbəst sulfhidril qrupunun olması səbəbindən bəlğəm turşusu mukopolisaxaridlərinin disulfid </w:t>
      </w:r>
      <w:r w:rsidR="0003263C">
        <w:rPr>
          <w:rFonts w:ascii="Times New Roman" w:eastAsia="Times New Roman" w:hAnsi="Times New Roman" w:cs="Times New Roman"/>
          <w:sz w:val="28"/>
          <w:szCs w:val="28"/>
          <w:lang w:val="az-Latn-AZ" w:eastAsia="ru-RU"/>
        </w:rPr>
        <w:t>rabitələrini qırır</w:t>
      </w:r>
      <w:r w:rsidRPr="004E58B2">
        <w:rPr>
          <w:rFonts w:ascii="Times New Roman" w:eastAsia="Times New Roman" w:hAnsi="Times New Roman" w:cs="Times New Roman"/>
          <w:sz w:val="28"/>
          <w:szCs w:val="28"/>
          <w:lang w:eastAsia="ru-RU"/>
        </w:rPr>
        <w:t>, mukoproteinlərin polimerləşməsini mane</w:t>
      </w:r>
      <w:r w:rsidR="0003263C">
        <w:rPr>
          <w:rFonts w:ascii="Times New Roman" w:eastAsia="Times New Roman" w:hAnsi="Times New Roman" w:cs="Times New Roman"/>
          <w:sz w:val="28"/>
          <w:szCs w:val="28"/>
          <w:lang w:val="az-Latn-AZ" w:eastAsia="ru-RU"/>
        </w:rPr>
        <w:t xml:space="preserve"> olur</w:t>
      </w:r>
      <w:r w:rsidRPr="004E58B2">
        <w:rPr>
          <w:rFonts w:ascii="Times New Roman" w:eastAsia="Times New Roman" w:hAnsi="Times New Roman" w:cs="Times New Roman"/>
          <w:sz w:val="28"/>
          <w:szCs w:val="28"/>
          <w:lang w:eastAsia="ru-RU"/>
        </w:rPr>
        <w:t xml:space="preserve"> </w:t>
      </w:r>
      <w:r w:rsidR="0003263C">
        <w:rPr>
          <w:rFonts w:ascii="Times New Roman" w:eastAsia="Times New Roman" w:hAnsi="Times New Roman" w:cs="Times New Roman"/>
          <w:sz w:val="28"/>
          <w:szCs w:val="28"/>
          <w:lang w:eastAsia="ru-RU"/>
        </w:rPr>
        <w:t>və muk</w:t>
      </w:r>
      <w:r w:rsidRPr="004E58B2">
        <w:rPr>
          <w:rFonts w:ascii="Times New Roman" w:eastAsia="Times New Roman" w:hAnsi="Times New Roman" w:cs="Times New Roman"/>
          <w:sz w:val="28"/>
          <w:szCs w:val="28"/>
          <w:lang w:eastAsia="ru-RU"/>
        </w:rPr>
        <w:t>usun özlülüyünü azaldır.</w:t>
      </w:r>
    </w:p>
    <w:p w:rsidR="004E58B2" w:rsidRPr="004E58B2" w:rsidRDefault="004E58B2" w:rsidP="009E00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58B2">
        <w:rPr>
          <w:rFonts w:ascii="Times New Roman" w:eastAsia="Times New Roman" w:hAnsi="Times New Roman" w:cs="Times New Roman"/>
          <w:sz w:val="28"/>
          <w:szCs w:val="28"/>
          <w:lang w:eastAsia="ru-RU"/>
        </w:rPr>
        <w:t>Bəlğəmi mayeləşdirir və həcmini əhəmiyyətli dərəcədə artırır (bəzi hallarda ağciyərlərin "daşqınlarının" qarşısını almaq üçün sorma tələb olunur). O, selikli qişa hüceyrələrinə stimullaşdırıcı təsir göstərir, bunun sirri fibrini parçalayır. Qlutatyonun sintezini artırır və detoksifikasiya proseslərini aktivləşdirir.</w:t>
      </w:r>
    </w:p>
    <w:p w:rsidR="004E58B2" w:rsidRDefault="004E58B2" w:rsidP="009E00D3">
      <w:pPr>
        <w:shd w:val="clear" w:color="auto" w:fill="FFFFFF"/>
        <w:spacing w:after="0" w:line="240" w:lineRule="auto"/>
        <w:ind w:firstLine="709"/>
        <w:jc w:val="both"/>
        <w:rPr>
          <w:rFonts w:ascii="Times New Roman" w:hAnsi="Times New Roman" w:cs="Times New Roman"/>
          <w:sz w:val="28"/>
          <w:szCs w:val="28"/>
          <w:shd w:val="clear" w:color="auto" w:fill="FFFFFF"/>
        </w:rPr>
      </w:pPr>
      <w:r w:rsidRPr="004E58B2">
        <w:rPr>
          <w:rFonts w:ascii="Times New Roman" w:hAnsi="Times New Roman" w:cs="Times New Roman"/>
          <w:sz w:val="28"/>
          <w:szCs w:val="28"/>
          <w:shd w:val="clear" w:color="auto" w:fill="FFFFFF"/>
        </w:rPr>
        <w:t>Bəlğəmin çətin ayrılması (bronxit, traxeit, bronxiolit, pnevmoniya, bronxoektaz), kistik fibroz, ağciyər absesi, ağciyər amfizemi, laringotraxeit, interstisial ağciyər xəstəliyi, bronxial astma, ağciyər atelektazı (bronxit və mukozanın tıxanması nəticəsində), irinli otitis media, sinüzit, o cümlədə</w:t>
      </w:r>
      <w:r w:rsidR="00C45592">
        <w:rPr>
          <w:rFonts w:ascii="Times New Roman" w:hAnsi="Times New Roman" w:cs="Times New Roman"/>
          <w:sz w:val="28"/>
          <w:szCs w:val="28"/>
          <w:shd w:val="clear" w:color="auto" w:fill="FFFFFF"/>
        </w:rPr>
        <w:t>n sinüs</w:t>
      </w:r>
      <w:r w:rsidRPr="004E58B2">
        <w:rPr>
          <w:rFonts w:ascii="Times New Roman" w:hAnsi="Times New Roman" w:cs="Times New Roman"/>
          <w:sz w:val="28"/>
          <w:szCs w:val="28"/>
          <w:shd w:val="clear" w:color="auto" w:fill="FFFFFF"/>
        </w:rPr>
        <w:t>it, posttravmatik və əməliyyatdan sonrakı şəraitdə tənəffüs yollarından viskoz sekresiyaların çıxarılması, parasetamol zəhərlənməsi (antidot kimi)</w:t>
      </w:r>
      <w:r w:rsidR="00C45592">
        <w:rPr>
          <w:rFonts w:ascii="Times New Roman" w:hAnsi="Times New Roman" w:cs="Times New Roman"/>
          <w:sz w:val="28"/>
          <w:szCs w:val="28"/>
          <w:shd w:val="clear" w:color="auto" w:fill="FFFFFF"/>
          <w:lang w:val="az-Latn-AZ"/>
        </w:rPr>
        <w:t xml:space="preserve"> zamanı istifadə edilir</w:t>
      </w:r>
      <w:r w:rsidRPr="004E58B2">
        <w:rPr>
          <w:rFonts w:ascii="Times New Roman" w:hAnsi="Times New Roman" w:cs="Times New Roman"/>
          <w:sz w:val="28"/>
          <w:szCs w:val="28"/>
          <w:shd w:val="clear" w:color="auto" w:fill="FFFFFF"/>
        </w:rPr>
        <w:t>.</w:t>
      </w:r>
    </w:p>
    <w:p w:rsidR="00FB401D" w:rsidRDefault="00FB401D" w:rsidP="009E00D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FB401D">
        <w:rPr>
          <w:rFonts w:ascii="Times New Roman" w:eastAsia="Times New Roman" w:hAnsi="Times New Roman" w:cs="Times New Roman"/>
          <w:b/>
          <w:sz w:val="28"/>
          <w:szCs w:val="28"/>
          <w:lang w:eastAsia="ru-RU"/>
        </w:rPr>
        <w:t>Karbosistein</w:t>
      </w:r>
    </w:p>
    <w:p w:rsidR="004E58B2" w:rsidRDefault="004E58B2" w:rsidP="009E00D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924050" cy="847725"/>
            <wp:effectExtent l="0" t="0" r="0" b="9525"/>
            <wp:docPr id="21" name="Рисунок 21" descr="Структурная формула Карбоцисте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труктурная формула Карбоцистеин"/>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24050" cy="847725"/>
                    </a:xfrm>
                    <a:prstGeom prst="rect">
                      <a:avLst/>
                    </a:prstGeom>
                    <a:noFill/>
                    <a:ln>
                      <a:noFill/>
                    </a:ln>
                  </pic:spPr>
                </pic:pic>
              </a:graphicData>
            </a:graphic>
          </wp:inline>
        </w:drawing>
      </w:r>
    </w:p>
    <w:p w:rsidR="004E58B2" w:rsidRPr="004E58B2" w:rsidRDefault="004E58B2" w:rsidP="009E00D3">
      <w:pPr>
        <w:shd w:val="clear" w:color="auto" w:fill="FFFFFF"/>
        <w:spacing w:after="0" w:line="240" w:lineRule="auto"/>
        <w:ind w:firstLine="708"/>
        <w:jc w:val="both"/>
        <w:rPr>
          <w:rFonts w:ascii="Times New Roman" w:hAnsi="Times New Roman" w:cs="Times New Roman"/>
          <w:sz w:val="28"/>
          <w:szCs w:val="28"/>
          <w:shd w:val="clear" w:color="auto" w:fill="FFFFFF"/>
        </w:rPr>
      </w:pPr>
      <w:r w:rsidRPr="004E58B2">
        <w:rPr>
          <w:rFonts w:ascii="Times New Roman" w:hAnsi="Times New Roman" w:cs="Times New Roman"/>
          <w:sz w:val="28"/>
          <w:szCs w:val="28"/>
          <w:shd w:val="clear" w:color="auto" w:fill="FFFFFF"/>
        </w:rPr>
        <w:t>S-(Karboksimetil)sistein</w:t>
      </w:r>
    </w:p>
    <w:p w:rsidR="004E58B2" w:rsidRPr="008770A9" w:rsidRDefault="00C45592" w:rsidP="009E00D3">
      <w:pPr>
        <w:shd w:val="clear" w:color="auto" w:fill="FFFFFF"/>
        <w:spacing w:after="0" w:line="240" w:lineRule="auto"/>
        <w:ind w:firstLine="708"/>
        <w:jc w:val="both"/>
        <w:rPr>
          <w:rFonts w:ascii="Times New Roman" w:hAnsi="Times New Roman" w:cs="Times New Roman"/>
          <w:sz w:val="28"/>
          <w:szCs w:val="28"/>
          <w:shd w:val="clear" w:color="auto" w:fill="FFFFFF"/>
          <w:lang w:val="az-Latn-AZ"/>
        </w:rPr>
      </w:pPr>
      <w:r>
        <w:rPr>
          <w:rFonts w:ascii="Times New Roman" w:hAnsi="Times New Roman" w:cs="Times New Roman"/>
          <w:sz w:val="28"/>
          <w:szCs w:val="28"/>
          <w:shd w:val="clear" w:color="auto" w:fill="FFFFFF"/>
          <w:lang w:val="az-Latn-AZ"/>
        </w:rPr>
        <w:t>Təsir mexanizmi</w:t>
      </w:r>
      <w:r w:rsidR="004E58B2" w:rsidRPr="00C45592">
        <w:rPr>
          <w:rFonts w:ascii="Times New Roman" w:hAnsi="Times New Roman" w:cs="Times New Roman"/>
          <w:sz w:val="28"/>
          <w:szCs w:val="28"/>
          <w:shd w:val="clear" w:color="auto" w:fill="FFFFFF"/>
          <w:lang w:val="az-Latn-AZ"/>
        </w:rPr>
        <w:t xml:space="preserve"> bronxial mukozanın goblet hüceyrələrinin fermenti olan sialik transferazanın aktivləşməsi ilə əlaqədardır. </w:t>
      </w:r>
      <w:r w:rsidR="004E58B2" w:rsidRPr="008770A9">
        <w:rPr>
          <w:rFonts w:ascii="Times New Roman" w:hAnsi="Times New Roman" w:cs="Times New Roman"/>
          <w:sz w:val="28"/>
          <w:szCs w:val="28"/>
          <w:shd w:val="clear" w:color="auto" w:fill="FFFFFF"/>
          <w:lang w:val="az-Latn-AZ"/>
        </w:rPr>
        <w:t xml:space="preserve">Bronxial sekresiyanın turşu və neytral sialomusinlərinin kəmiyyət nisbətini normallaşdırır (neytral qlikopeptidlərin </w:t>
      </w:r>
      <w:r w:rsidR="004E58B2" w:rsidRPr="008770A9">
        <w:rPr>
          <w:rFonts w:ascii="Times New Roman" w:hAnsi="Times New Roman" w:cs="Times New Roman"/>
          <w:sz w:val="28"/>
          <w:szCs w:val="28"/>
          <w:shd w:val="clear" w:color="auto" w:fill="FFFFFF"/>
          <w:lang w:val="az-Latn-AZ"/>
        </w:rPr>
        <w:lastRenderedPageBreak/>
        <w:t>sayını azaldır, hidroksisialoqlikopeptidlərin sayını artırır), mucusun özlülüyünü və elastikliyini bərpa edir. Selikli qişanın regenerasiyasını təşviq edir, onun strukturunu normallaşdırır, xüsusilə terminal bronxlarda goblet hüceyrələrinin sayını azaldır və nəticədə selik istehsalını azaldır. İmmunoloji aktiv IgA ifrazını bərpa edir (xüsusi qoruma), mukosiliar klirensi yaxşılaşdırır.</w:t>
      </w:r>
    </w:p>
    <w:p w:rsidR="004E58B2" w:rsidRPr="008770A9" w:rsidRDefault="004E58B2" w:rsidP="009E00D3">
      <w:pPr>
        <w:shd w:val="clear" w:color="auto" w:fill="FFFFFF"/>
        <w:spacing w:after="0" w:line="240" w:lineRule="auto"/>
        <w:ind w:firstLine="708"/>
        <w:jc w:val="both"/>
        <w:rPr>
          <w:rFonts w:ascii="Times New Roman" w:eastAsia="Times New Roman" w:hAnsi="Times New Roman" w:cs="Times New Roman"/>
          <w:b/>
          <w:sz w:val="28"/>
          <w:szCs w:val="28"/>
          <w:lang w:val="az-Latn-AZ" w:eastAsia="ru-RU"/>
        </w:rPr>
      </w:pPr>
      <w:r w:rsidRPr="008770A9">
        <w:rPr>
          <w:rFonts w:ascii="Times New Roman" w:hAnsi="Times New Roman" w:cs="Times New Roman"/>
          <w:sz w:val="28"/>
          <w:szCs w:val="28"/>
          <w:shd w:val="clear" w:color="auto" w:fill="FFFFFF"/>
          <w:lang w:val="az-Latn-AZ"/>
        </w:rPr>
        <w:t>Tətbiq: Bol və viskoz bronxial axıntı ilə tənəffüs sisteminin xəstəlikləri, orta qulaqın və paranazal sinusların iltihabi xəstəlikləri; xəstənin bronkoskopiya və ya bronxoqrafiyaya hazırlanması.</w:t>
      </w:r>
    </w:p>
    <w:p w:rsidR="00FB401D" w:rsidRDefault="00FB401D" w:rsidP="009E00D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FB401D">
        <w:rPr>
          <w:rFonts w:ascii="Times New Roman" w:eastAsia="Times New Roman" w:hAnsi="Times New Roman" w:cs="Times New Roman"/>
          <w:b/>
          <w:sz w:val="28"/>
          <w:szCs w:val="28"/>
          <w:lang w:eastAsia="ru-RU"/>
        </w:rPr>
        <w:t>Bromeksin</w:t>
      </w:r>
    </w:p>
    <w:p w:rsidR="004E58B2" w:rsidRDefault="004E58B2" w:rsidP="009E00D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1943100" cy="1266825"/>
            <wp:effectExtent l="0" t="0" r="0" b="9525"/>
            <wp:docPr id="22" name="Рисунок 22" descr="Структурная формула Бромгекс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труктурная формула Бромгексин"/>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943100" cy="1266825"/>
                    </a:xfrm>
                    <a:prstGeom prst="rect">
                      <a:avLst/>
                    </a:prstGeom>
                    <a:noFill/>
                    <a:ln>
                      <a:noFill/>
                    </a:ln>
                  </pic:spPr>
                </pic:pic>
              </a:graphicData>
            </a:graphic>
          </wp:inline>
        </w:drawing>
      </w:r>
    </w:p>
    <w:p w:rsidR="004E58B2" w:rsidRPr="00EF65C6" w:rsidRDefault="004E58B2"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EF65C6">
        <w:rPr>
          <w:rFonts w:ascii="Times New Roman" w:hAnsi="Times New Roman" w:cs="Times New Roman"/>
          <w:sz w:val="28"/>
          <w:szCs w:val="28"/>
          <w:shd w:val="clear" w:color="auto" w:fill="FFFFFF"/>
          <w:lang w:val="en-US"/>
        </w:rPr>
        <w:t>2-Amin-3,5-dibromo-N-sikloheksil-N-metilbenzenemetanamin</w:t>
      </w:r>
    </w:p>
    <w:p w:rsidR="00B5554A" w:rsidRPr="009E00D3" w:rsidRDefault="00B5554A" w:rsidP="009E00D3">
      <w:pPr>
        <w:shd w:val="clear" w:color="auto" w:fill="FFFFFF"/>
        <w:spacing w:after="0" w:line="240" w:lineRule="auto"/>
        <w:ind w:firstLine="709"/>
        <w:jc w:val="both"/>
        <w:rPr>
          <w:rFonts w:ascii="Times New Roman" w:hAnsi="Times New Roman" w:cs="Times New Roman"/>
          <w:sz w:val="28"/>
          <w:szCs w:val="28"/>
          <w:shd w:val="clear" w:color="auto" w:fill="FFFFFF"/>
          <w:lang w:val="la-Latn"/>
        </w:rPr>
      </w:pPr>
      <w:r w:rsidRPr="00EF65C6">
        <w:rPr>
          <w:rFonts w:ascii="Times New Roman" w:hAnsi="Times New Roman" w:cs="Times New Roman"/>
          <w:sz w:val="28"/>
          <w:szCs w:val="28"/>
          <w:shd w:val="clear" w:color="auto" w:fill="FFFFFF"/>
          <w:lang w:val="en-US"/>
        </w:rPr>
        <w:t>Bromhe</w:t>
      </w:r>
      <w:r w:rsidR="00471141">
        <w:rPr>
          <w:rFonts w:ascii="Times New Roman" w:hAnsi="Times New Roman" w:cs="Times New Roman"/>
          <w:sz w:val="28"/>
          <w:szCs w:val="28"/>
          <w:shd w:val="clear" w:color="auto" w:fill="FFFFFF"/>
          <w:lang w:val="en-US"/>
        </w:rPr>
        <w:t>ksin</w:t>
      </w:r>
      <w:r w:rsidRPr="00EF65C6">
        <w:rPr>
          <w:rFonts w:ascii="Times New Roman" w:hAnsi="Times New Roman" w:cs="Times New Roman"/>
          <w:sz w:val="28"/>
          <w:szCs w:val="28"/>
          <w:shd w:val="clear" w:color="auto" w:fill="FFFFFF"/>
          <w:lang w:val="en-US"/>
        </w:rPr>
        <w:t>, dolayı təsirli sintetik mukolitik dərman, bitki şirəsində aktiv tərkib hissəsi olan vasisinin alkaloidinin törəməsidir (</w:t>
      </w:r>
      <w:hyperlink r:id="rId138" w:tooltip="Латинский язык" w:history="1">
        <w:r w:rsidRPr="00EF65C6">
          <w:rPr>
            <w:rStyle w:val="a4"/>
            <w:rFonts w:ascii="Times New Roman" w:hAnsi="Times New Roman" w:cs="Times New Roman"/>
            <w:color w:val="auto"/>
            <w:sz w:val="28"/>
            <w:szCs w:val="28"/>
            <w:u w:val="none"/>
            <w:shd w:val="clear" w:color="auto" w:fill="FFFFFF"/>
            <w:lang w:val="en-US"/>
          </w:rPr>
          <w:t>lat.</w:t>
        </w:r>
      </w:hyperlink>
      <w:hyperlink r:id="rId139" w:tooltip="Юстиция сосудистая" w:history="1">
        <w:r w:rsidRPr="00B5554A">
          <w:rPr>
            <w:rStyle w:val="a4"/>
            <w:rFonts w:ascii="Times New Roman" w:hAnsi="Times New Roman" w:cs="Times New Roman"/>
            <w:i/>
            <w:iCs/>
            <w:color w:val="auto"/>
            <w:sz w:val="28"/>
            <w:szCs w:val="28"/>
            <w:u w:val="none"/>
            <w:shd w:val="clear" w:color="auto" w:fill="FFFFFF"/>
            <w:lang w:val="la-Latn"/>
          </w:rPr>
          <w:t>Adhatoda vasica</w:t>
        </w:r>
      </w:hyperlink>
      <w:r w:rsidRPr="009E00D3">
        <w:rPr>
          <w:rFonts w:ascii="Times New Roman" w:hAnsi="Times New Roman" w:cs="Times New Roman"/>
          <w:sz w:val="28"/>
          <w:szCs w:val="28"/>
          <w:shd w:val="clear" w:color="auto" w:fill="FFFFFF"/>
          <w:lang w:val="la-Latn"/>
        </w:rPr>
        <w:t xml:space="preserve">), </w:t>
      </w:r>
      <w:hyperlink r:id="rId140" w:tooltip="Юго-Восточная Азия" w:history="1">
        <w:r w:rsidRPr="009E00D3">
          <w:rPr>
            <w:rStyle w:val="a4"/>
            <w:rFonts w:ascii="Times New Roman" w:hAnsi="Times New Roman" w:cs="Times New Roman"/>
            <w:color w:val="auto"/>
            <w:sz w:val="28"/>
            <w:szCs w:val="28"/>
            <w:u w:val="none"/>
            <w:shd w:val="clear" w:color="auto" w:fill="FFFFFF"/>
            <w:lang w:val="la-Latn"/>
          </w:rPr>
          <w:t>Cənub-Şərqi Asiya</w:t>
        </w:r>
      </w:hyperlink>
      <w:r w:rsidR="00C45592">
        <w:rPr>
          <w:rStyle w:val="a4"/>
          <w:rFonts w:ascii="Times New Roman" w:hAnsi="Times New Roman" w:cs="Times New Roman"/>
          <w:color w:val="auto"/>
          <w:sz w:val="28"/>
          <w:szCs w:val="28"/>
          <w:u w:val="none"/>
          <w:shd w:val="clear" w:color="auto" w:fill="FFFFFF"/>
          <w:lang w:val="az-Latn-AZ"/>
        </w:rPr>
        <w:t xml:space="preserve">da </w:t>
      </w:r>
      <w:r w:rsidRPr="009E00D3">
        <w:rPr>
          <w:rFonts w:ascii="Times New Roman" w:hAnsi="Times New Roman" w:cs="Times New Roman"/>
          <w:sz w:val="28"/>
          <w:szCs w:val="28"/>
          <w:shd w:val="clear" w:color="auto" w:fill="FFFFFF"/>
          <w:lang w:val="la-Latn"/>
        </w:rPr>
        <w:t>bronxit, astma və digər xəstəliklərin müalicəsində bəlğəmgətirici kimi</w:t>
      </w:r>
      <w:r w:rsidR="00C45592">
        <w:rPr>
          <w:rFonts w:ascii="Times New Roman" w:hAnsi="Times New Roman" w:cs="Times New Roman"/>
          <w:sz w:val="28"/>
          <w:szCs w:val="28"/>
          <w:shd w:val="clear" w:color="auto" w:fill="FFFFFF"/>
          <w:lang w:val="az-Latn-AZ"/>
        </w:rPr>
        <w:t xml:space="preserve"> </w:t>
      </w:r>
      <w:r w:rsidR="00C45592" w:rsidRPr="009E00D3">
        <w:rPr>
          <w:rFonts w:ascii="Times New Roman" w:hAnsi="Times New Roman" w:cs="Times New Roman"/>
          <w:sz w:val="28"/>
          <w:szCs w:val="28"/>
          <w:shd w:val="clear" w:color="auto" w:fill="FFFFFF"/>
          <w:lang w:val="la-Latn"/>
        </w:rPr>
        <w:t>uzun müddətdir istifadə</w:t>
      </w:r>
      <w:r w:rsidR="00C45592">
        <w:rPr>
          <w:rFonts w:ascii="Times New Roman" w:hAnsi="Times New Roman" w:cs="Times New Roman"/>
          <w:sz w:val="28"/>
          <w:szCs w:val="28"/>
          <w:shd w:val="clear" w:color="auto" w:fill="FFFFFF"/>
          <w:lang w:val="la-Latn"/>
        </w:rPr>
        <w:t xml:space="preserve"> olunur.</w:t>
      </w:r>
    </w:p>
    <w:p w:rsidR="004E58B2" w:rsidRPr="009E00D3" w:rsidRDefault="004E58B2" w:rsidP="009E00D3">
      <w:pPr>
        <w:shd w:val="clear" w:color="auto" w:fill="FFFFFF"/>
        <w:spacing w:after="0" w:line="240" w:lineRule="auto"/>
        <w:ind w:firstLine="709"/>
        <w:jc w:val="both"/>
        <w:rPr>
          <w:rFonts w:ascii="Times New Roman" w:hAnsi="Times New Roman" w:cs="Times New Roman"/>
          <w:sz w:val="28"/>
          <w:szCs w:val="28"/>
          <w:shd w:val="clear" w:color="auto" w:fill="FFFFFF"/>
          <w:lang w:val="la-Latn"/>
        </w:rPr>
      </w:pPr>
      <w:r w:rsidRPr="009E00D3">
        <w:rPr>
          <w:rFonts w:ascii="Times New Roman" w:hAnsi="Times New Roman" w:cs="Times New Roman"/>
          <w:sz w:val="28"/>
          <w:szCs w:val="28"/>
          <w:shd w:val="clear" w:color="auto" w:fill="FFFFFF"/>
          <w:lang w:val="la-Latn"/>
        </w:rPr>
        <w:t>Mukoprotein və mukopolisaxarid polimer molekullarının depolimerləşməsinə səbəb olur (mukolitik təsir). Tənəffüs zamanı alveolyar hüceyrələrin sabitliyini, onların mənfi amillərdən qorunmasını, bronxopulmoner sekresiyanın reoloji xüsusiyyətlərinin yaxşılaşdırılmasını, epitel boyunca sürüşməsini və tənəffüs yolundan bəlğəm ifrazını təmin edən endogen səthi aktiv maddənin istehsalını stimullaşdırır.</w:t>
      </w:r>
    </w:p>
    <w:p w:rsidR="004E58B2" w:rsidRPr="009E00D3" w:rsidRDefault="00B5554A" w:rsidP="009E00D3">
      <w:pPr>
        <w:shd w:val="clear" w:color="auto" w:fill="FFFFFF"/>
        <w:spacing w:after="0" w:line="240" w:lineRule="auto"/>
        <w:ind w:firstLine="709"/>
        <w:jc w:val="both"/>
        <w:rPr>
          <w:rFonts w:ascii="Times New Roman" w:eastAsia="Times New Roman" w:hAnsi="Times New Roman" w:cs="Times New Roman"/>
          <w:sz w:val="28"/>
          <w:szCs w:val="28"/>
          <w:lang w:val="la-Latn" w:eastAsia="ru-RU"/>
        </w:rPr>
      </w:pPr>
      <w:r w:rsidRPr="009E00D3">
        <w:rPr>
          <w:rFonts w:ascii="Times New Roman" w:eastAsia="Times New Roman" w:hAnsi="Times New Roman" w:cs="Times New Roman"/>
          <w:sz w:val="28"/>
          <w:szCs w:val="28"/>
          <w:lang w:val="la-Latn" w:eastAsia="ru-RU"/>
        </w:rPr>
        <w:t>Göstərişlər: Artan özlülükdə bəlğəmin əmələ gəlməsi ilə müşayiət olunan kəskin və xroniki bronxopulmoner xəstəliklər (bronxial astma, pnevmoniya, traxeobr</w:t>
      </w:r>
      <w:r w:rsidR="00C45592">
        <w:rPr>
          <w:rFonts w:ascii="Times New Roman" w:eastAsia="Times New Roman" w:hAnsi="Times New Roman" w:cs="Times New Roman"/>
          <w:sz w:val="28"/>
          <w:szCs w:val="28"/>
          <w:lang w:val="la-Latn" w:eastAsia="ru-RU"/>
        </w:rPr>
        <w:t>onxit, obstruktiv bronxit, bronx</w:t>
      </w:r>
      <w:r w:rsidRPr="009E00D3">
        <w:rPr>
          <w:rFonts w:ascii="Times New Roman" w:eastAsia="Times New Roman" w:hAnsi="Times New Roman" w:cs="Times New Roman"/>
          <w:sz w:val="28"/>
          <w:szCs w:val="28"/>
          <w:lang w:val="la-Latn" w:eastAsia="ru-RU"/>
        </w:rPr>
        <w:t>ektazi</w:t>
      </w:r>
      <w:r w:rsidR="00C45592">
        <w:rPr>
          <w:rFonts w:ascii="Times New Roman" w:eastAsia="Times New Roman" w:hAnsi="Times New Roman" w:cs="Times New Roman"/>
          <w:sz w:val="28"/>
          <w:szCs w:val="28"/>
          <w:lang w:val="az-Latn-AZ" w:eastAsia="ru-RU"/>
        </w:rPr>
        <w:t>ya</w:t>
      </w:r>
      <w:r w:rsidRPr="009E00D3">
        <w:rPr>
          <w:rFonts w:ascii="Times New Roman" w:eastAsia="Times New Roman" w:hAnsi="Times New Roman" w:cs="Times New Roman"/>
          <w:sz w:val="28"/>
          <w:szCs w:val="28"/>
          <w:lang w:val="la-Latn" w:eastAsia="ru-RU"/>
        </w:rPr>
        <w:t>, ağciyər emfizemi, kistik fibroz, vərəm, pnevmokonoz).</w:t>
      </w:r>
    </w:p>
    <w:p w:rsidR="004E58B2" w:rsidRPr="009E00D3" w:rsidRDefault="004E58B2" w:rsidP="009E00D3">
      <w:pPr>
        <w:shd w:val="clear" w:color="auto" w:fill="FFFFFF"/>
        <w:spacing w:after="0" w:line="240" w:lineRule="auto"/>
        <w:ind w:firstLine="708"/>
        <w:jc w:val="both"/>
        <w:rPr>
          <w:rFonts w:ascii="Times New Roman" w:eastAsia="Times New Roman" w:hAnsi="Times New Roman" w:cs="Times New Roman"/>
          <w:b/>
          <w:sz w:val="28"/>
          <w:szCs w:val="28"/>
          <w:lang w:val="la-Latn" w:eastAsia="ru-RU"/>
        </w:rPr>
      </w:pPr>
    </w:p>
    <w:p w:rsidR="00FB401D" w:rsidRDefault="00FB401D" w:rsidP="009E00D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FB401D">
        <w:rPr>
          <w:rFonts w:ascii="Times New Roman" w:eastAsia="Times New Roman" w:hAnsi="Times New Roman" w:cs="Times New Roman"/>
          <w:b/>
          <w:sz w:val="28"/>
          <w:szCs w:val="28"/>
          <w:lang w:eastAsia="ru-RU"/>
        </w:rPr>
        <w:t>Ambroksol</w:t>
      </w:r>
    </w:p>
    <w:p w:rsidR="00B5554A" w:rsidRDefault="00B5554A" w:rsidP="009E00D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Pr>
          <w:noProof/>
          <w:lang w:val="en-GB" w:eastAsia="en-GB"/>
        </w:rPr>
        <w:drawing>
          <wp:inline distT="0" distB="0" distL="0" distR="0">
            <wp:extent cx="2466975" cy="1199820"/>
            <wp:effectExtent l="0" t="0" r="0" b="635"/>
            <wp:docPr id="23" name="Рисунок 23" descr="Структурная формула Амброкс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труктурная формула Амброксол"/>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482910" cy="1207570"/>
                    </a:xfrm>
                    <a:prstGeom prst="rect">
                      <a:avLst/>
                    </a:prstGeom>
                    <a:noFill/>
                    <a:ln>
                      <a:noFill/>
                    </a:ln>
                  </pic:spPr>
                </pic:pic>
              </a:graphicData>
            </a:graphic>
          </wp:inline>
        </w:drawing>
      </w:r>
    </w:p>
    <w:p w:rsidR="00B5554A" w:rsidRPr="00AD4BC0" w:rsidRDefault="00B5554A"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sz w:val="28"/>
          <w:szCs w:val="28"/>
          <w:shd w:val="clear" w:color="auto" w:fill="FFFFFF"/>
          <w:lang w:val="en-US"/>
        </w:rPr>
        <w:t>trans-4-[[(2-Amino-3,5-dibromofenil)metil]amino]sikloheksanol (hidroxlorid kimi)</w:t>
      </w:r>
    </w:p>
    <w:p w:rsidR="00B5554A" w:rsidRPr="00AD4BC0" w:rsidRDefault="00B5554A"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AD4BC0">
        <w:rPr>
          <w:rFonts w:ascii="Times New Roman" w:hAnsi="Times New Roman" w:cs="Times New Roman"/>
          <w:b/>
          <w:bCs/>
          <w:sz w:val="28"/>
          <w:szCs w:val="28"/>
          <w:shd w:val="clear" w:color="auto" w:fill="FFFFFF"/>
          <w:lang w:val="en-US"/>
        </w:rPr>
        <w:t>Ambroksol</w:t>
      </w:r>
      <w:r w:rsidRPr="00AD4BC0">
        <w:rPr>
          <w:rFonts w:ascii="Times New Roman" w:hAnsi="Times New Roman" w:cs="Times New Roman"/>
          <w:sz w:val="28"/>
          <w:szCs w:val="28"/>
          <w:shd w:val="clear" w:color="auto" w:fill="FFFFFF"/>
          <w:lang w:val="en-US"/>
        </w:rPr>
        <w:t>(</w:t>
      </w:r>
      <w:hyperlink r:id="rId142" w:tooltip="Латинский язык" w:history="1">
        <w:r w:rsidRPr="00AD4BC0">
          <w:rPr>
            <w:rStyle w:val="a4"/>
            <w:rFonts w:ascii="Times New Roman" w:hAnsi="Times New Roman" w:cs="Times New Roman"/>
            <w:color w:val="auto"/>
            <w:sz w:val="28"/>
            <w:szCs w:val="28"/>
            <w:u w:val="none"/>
            <w:shd w:val="clear" w:color="auto" w:fill="FFFFFF"/>
            <w:lang w:val="en-US"/>
          </w:rPr>
          <w:t>lat.</w:t>
        </w:r>
      </w:hyperlink>
      <w:r w:rsidRPr="00AD4BC0">
        <w:rPr>
          <w:rFonts w:ascii="Times New Roman" w:hAnsi="Times New Roman" w:cs="Times New Roman"/>
          <w:sz w:val="28"/>
          <w:szCs w:val="28"/>
          <w:shd w:val="clear" w:color="auto" w:fill="FFFFFF"/>
          <w:lang w:val="en-US"/>
        </w:rPr>
        <w:t>ambroxolum,</w:t>
      </w:r>
      <w:hyperlink r:id="rId143" w:tooltip="Английский язык" w:history="1">
        <w:r w:rsidRPr="00AD4BC0">
          <w:rPr>
            <w:rStyle w:val="a4"/>
            <w:rFonts w:ascii="Times New Roman" w:hAnsi="Times New Roman" w:cs="Times New Roman"/>
            <w:color w:val="auto"/>
            <w:sz w:val="28"/>
            <w:szCs w:val="28"/>
            <w:u w:val="none"/>
            <w:shd w:val="clear" w:color="auto" w:fill="FFFFFF"/>
            <w:lang w:val="en-US"/>
          </w:rPr>
          <w:t>İngilis dili</w:t>
        </w:r>
      </w:hyperlink>
      <w:r w:rsidRPr="00AD4BC0">
        <w:rPr>
          <w:rFonts w:ascii="Times New Roman" w:hAnsi="Times New Roman" w:cs="Times New Roman"/>
          <w:sz w:val="28"/>
          <w:szCs w:val="28"/>
          <w:shd w:val="clear" w:color="auto" w:fill="FFFFFF"/>
          <w:lang w:val="en-US"/>
        </w:rPr>
        <w:t>Ambroksol) -.</w:t>
      </w:r>
      <w:r w:rsidR="00C45592">
        <w:rPr>
          <w:rFonts w:ascii="Times New Roman" w:hAnsi="Times New Roman" w:cs="Times New Roman"/>
          <w:sz w:val="28"/>
          <w:szCs w:val="28"/>
          <w:shd w:val="clear" w:color="auto" w:fill="FFFFFF"/>
          <w:lang w:val="en-US"/>
        </w:rPr>
        <w:t>Bromheksinin aktiv metaboliti olub bəlğəmgətirici təsir göstərir.</w:t>
      </w:r>
    </w:p>
    <w:p w:rsidR="00471141" w:rsidRDefault="00FC022C" w:rsidP="00471141">
      <w:pPr>
        <w:shd w:val="clear" w:color="auto" w:fill="FFFFFF"/>
        <w:spacing w:after="0" w:line="240" w:lineRule="auto"/>
        <w:ind w:firstLine="709"/>
        <w:jc w:val="both"/>
        <w:rPr>
          <w:sz w:val="28"/>
          <w:szCs w:val="28"/>
          <w:lang w:val="en-US"/>
        </w:rPr>
      </w:pPr>
      <w:hyperlink r:id="rId144" w:tooltip="Муколитические средства" w:history="1">
        <w:r w:rsidR="00B5554A" w:rsidRPr="00EF65C6">
          <w:rPr>
            <w:rStyle w:val="a4"/>
            <w:rFonts w:ascii="Times New Roman" w:hAnsi="Times New Roman" w:cs="Times New Roman"/>
            <w:color w:val="auto"/>
            <w:sz w:val="28"/>
            <w:szCs w:val="28"/>
            <w:u w:val="none"/>
            <w:shd w:val="clear" w:color="auto" w:fill="FFFFFF"/>
            <w:lang w:val="en-US"/>
          </w:rPr>
          <w:t>Mukolitik</w:t>
        </w:r>
      </w:hyperlink>
      <w:r w:rsidR="00C45592">
        <w:rPr>
          <w:rStyle w:val="a4"/>
          <w:rFonts w:ascii="Times New Roman" w:hAnsi="Times New Roman" w:cs="Times New Roman"/>
          <w:color w:val="auto"/>
          <w:sz w:val="28"/>
          <w:szCs w:val="28"/>
          <w:u w:val="none"/>
          <w:shd w:val="clear" w:color="auto" w:fill="FFFFFF"/>
          <w:lang w:val="en-US"/>
        </w:rPr>
        <w:t xml:space="preserve"> kimi </w:t>
      </w:r>
      <w:r w:rsidR="00B5554A" w:rsidRPr="00EF65C6">
        <w:rPr>
          <w:rFonts w:ascii="Times New Roman" w:hAnsi="Times New Roman" w:cs="Times New Roman"/>
          <w:sz w:val="28"/>
          <w:szCs w:val="28"/>
          <w:shd w:val="clear" w:color="auto" w:fill="FFFFFF"/>
          <w:lang w:val="en-US"/>
        </w:rPr>
        <w:t>1978-ci ildə</w:t>
      </w:r>
      <w:r w:rsidR="00C45592">
        <w:rPr>
          <w:rFonts w:ascii="Times New Roman" w:hAnsi="Times New Roman" w:cs="Times New Roman"/>
          <w:sz w:val="28"/>
          <w:szCs w:val="28"/>
          <w:shd w:val="clear" w:color="auto" w:fill="FFFFFF"/>
          <w:lang w:val="en-US"/>
        </w:rPr>
        <w:t xml:space="preserve"> klinik praktikaya daxil </w:t>
      </w:r>
      <w:r w:rsidR="00B5554A" w:rsidRPr="00EF65C6">
        <w:rPr>
          <w:rFonts w:ascii="Times New Roman" w:hAnsi="Times New Roman" w:cs="Times New Roman"/>
          <w:sz w:val="28"/>
          <w:szCs w:val="28"/>
          <w:shd w:val="clear" w:color="auto" w:fill="FFFFFF"/>
          <w:lang w:val="en-US"/>
        </w:rPr>
        <w:t xml:space="preserve">olan Ambroksol hazırda kəskin və xroniki respirator xəstəliklərin müalicəsində ən çox istifadə edilən </w:t>
      </w:r>
      <w:r w:rsidR="00B5554A" w:rsidRPr="00EF65C6">
        <w:rPr>
          <w:rFonts w:ascii="Times New Roman" w:hAnsi="Times New Roman" w:cs="Times New Roman"/>
          <w:sz w:val="28"/>
          <w:szCs w:val="28"/>
          <w:shd w:val="clear" w:color="auto" w:fill="FFFFFF"/>
          <w:lang w:val="en-US"/>
        </w:rPr>
        <w:lastRenderedPageBreak/>
        <w:t xml:space="preserve">dərmanlardan biridir. </w:t>
      </w:r>
      <w:r w:rsidR="00C45592">
        <w:rPr>
          <w:rFonts w:ascii="Times New Roman" w:hAnsi="Times New Roman" w:cs="Times New Roman"/>
          <w:sz w:val="28"/>
          <w:szCs w:val="28"/>
          <w:shd w:val="clear" w:color="auto" w:fill="FFFFFF"/>
          <w:lang w:val="en-US"/>
        </w:rPr>
        <w:t xml:space="preserve">Təsir mexanizminə </w:t>
      </w:r>
      <w:r w:rsidR="00B5554A" w:rsidRPr="00EF65C6">
        <w:rPr>
          <w:rFonts w:ascii="Times New Roman" w:hAnsi="Times New Roman" w:cs="Times New Roman"/>
          <w:sz w:val="28"/>
          <w:szCs w:val="28"/>
          <w:shd w:val="clear" w:color="auto" w:fill="FFFFFF"/>
          <w:lang w:val="en-US"/>
        </w:rPr>
        <w:t xml:space="preserve"> görə, mukolitik agentlərin dörd növü fərqlənir: ekspektoranlar, mukorequlyatorlar, mukolitiklər və mukokinetiklər. Ambroksol, bromeksin kimi, həm mukokinetik, həm də mukosiliar təsir göstərir. Həmçinin, bromeksindən fərqli olaraq, ambroksol səthi aktiv maddənin istehsalını stimullaşdırır, </w:t>
      </w:r>
      <w:r w:rsidR="00C45592">
        <w:rPr>
          <w:rFonts w:ascii="Times New Roman" w:hAnsi="Times New Roman" w:cs="Times New Roman"/>
          <w:sz w:val="28"/>
          <w:szCs w:val="28"/>
          <w:shd w:val="clear" w:color="auto" w:fill="FFFFFF"/>
          <w:lang w:val="en-US"/>
        </w:rPr>
        <w:t xml:space="preserve">iltihab əleyhinə , antioksidant </w:t>
      </w:r>
      <w:r w:rsidR="00B5554A" w:rsidRPr="00EF65C6">
        <w:rPr>
          <w:rFonts w:ascii="Times New Roman" w:hAnsi="Times New Roman" w:cs="Times New Roman"/>
          <w:sz w:val="28"/>
          <w:szCs w:val="28"/>
          <w:shd w:val="clear" w:color="auto" w:fill="FFFFFF"/>
          <w:lang w:val="en-US"/>
        </w:rPr>
        <w:t xml:space="preserve">və lokal anestezik təsir göstərir. </w:t>
      </w:r>
    </w:p>
    <w:p w:rsidR="00B5554A" w:rsidRPr="009E00D3" w:rsidRDefault="005B002D" w:rsidP="009E00D3">
      <w:pPr>
        <w:pStyle w:val="a5"/>
        <w:shd w:val="clear" w:color="auto" w:fill="FFFFFF"/>
        <w:spacing w:before="0" w:beforeAutospacing="0" w:after="0" w:afterAutospacing="0"/>
        <w:ind w:firstLine="709"/>
        <w:jc w:val="both"/>
        <w:rPr>
          <w:sz w:val="28"/>
          <w:szCs w:val="28"/>
          <w:lang w:val="en-US"/>
        </w:rPr>
      </w:pPr>
      <w:r>
        <w:rPr>
          <w:sz w:val="28"/>
          <w:szCs w:val="28"/>
          <w:lang w:val="en-US"/>
        </w:rPr>
        <w:t xml:space="preserve">Bəlğəmi </w:t>
      </w:r>
      <w:r w:rsidRPr="00502030">
        <w:rPr>
          <w:sz w:val="28"/>
          <w:szCs w:val="28"/>
          <w:lang w:val="en-US"/>
        </w:rPr>
        <w:t>a</w:t>
      </w:r>
      <w:r w:rsidR="00B5554A" w:rsidRPr="00502030">
        <w:rPr>
          <w:sz w:val="28"/>
          <w:szCs w:val="28"/>
          <w:lang w:val="en-US"/>
        </w:rPr>
        <w:t>ktivləşdirməklə</w:t>
      </w:r>
      <w:r w:rsidRPr="00502030">
        <w:rPr>
          <w:sz w:val="28"/>
          <w:szCs w:val="28"/>
          <w:lang w:val="en-US"/>
        </w:rPr>
        <w:t xml:space="preserve"> </w:t>
      </w:r>
      <w:r w:rsidR="00502030" w:rsidRPr="00502030">
        <w:rPr>
          <w:sz w:val="28"/>
          <w:szCs w:val="28"/>
          <w:lang w:val="az-Latn-AZ"/>
        </w:rPr>
        <w:t xml:space="preserve">hidroliz edən </w:t>
      </w:r>
      <w:r w:rsidR="00B5554A" w:rsidRPr="00502030">
        <w:rPr>
          <w:sz w:val="28"/>
          <w:szCs w:val="28"/>
          <w:lang w:val="en-US"/>
        </w:rPr>
        <w:t xml:space="preserve"> </w:t>
      </w:r>
      <w:r w:rsidR="00502030">
        <w:rPr>
          <w:sz w:val="28"/>
          <w:szCs w:val="28"/>
          <w:lang w:val="en-US"/>
        </w:rPr>
        <w:t xml:space="preserve">fermentlərin </w:t>
      </w:r>
      <w:hyperlink r:id="rId145" w:tooltip="Лизосома" w:history="1">
        <w:r w:rsidR="00B5554A" w:rsidRPr="009E00D3">
          <w:rPr>
            <w:rStyle w:val="a4"/>
            <w:color w:val="auto"/>
            <w:sz w:val="28"/>
            <w:szCs w:val="28"/>
            <w:u w:val="none"/>
            <w:lang w:val="en-US"/>
          </w:rPr>
          <w:t>lizosomlar</w:t>
        </w:r>
      </w:hyperlink>
      <w:r w:rsidR="00502030">
        <w:rPr>
          <w:rStyle w:val="a4"/>
          <w:color w:val="auto"/>
          <w:sz w:val="28"/>
          <w:szCs w:val="28"/>
          <w:u w:val="none"/>
          <w:lang w:val="en-US"/>
        </w:rPr>
        <w:t xml:space="preserve">  və </w:t>
      </w:r>
      <w:r w:rsidR="00B5554A" w:rsidRPr="009E00D3">
        <w:rPr>
          <w:sz w:val="28"/>
          <w:szCs w:val="28"/>
          <w:lang w:val="en-US"/>
        </w:rPr>
        <w:t>Clara hüceyrələrindən</w:t>
      </w:r>
      <w:r w:rsidR="00502030">
        <w:rPr>
          <w:sz w:val="28"/>
          <w:szCs w:val="28"/>
          <w:lang w:val="en-US"/>
        </w:rPr>
        <w:t xml:space="preserve"> ifraz olunmasını artıraraq</w:t>
      </w:r>
      <w:r w:rsidR="00B5554A" w:rsidRPr="009E00D3">
        <w:rPr>
          <w:sz w:val="28"/>
          <w:szCs w:val="28"/>
          <w:lang w:val="en-US"/>
        </w:rPr>
        <w:t xml:space="preserve"> bəlğəmin </w:t>
      </w:r>
      <w:r w:rsidR="00502030">
        <w:rPr>
          <w:sz w:val="28"/>
          <w:szCs w:val="28"/>
          <w:lang w:val="en-US"/>
        </w:rPr>
        <w:t>özlülüyünü</w:t>
      </w:r>
      <w:r w:rsidR="00B5554A" w:rsidRPr="009E00D3">
        <w:rPr>
          <w:sz w:val="28"/>
          <w:szCs w:val="28"/>
          <w:lang w:val="en-US"/>
        </w:rPr>
        <w:t xml:space="preserve"> azaldır. </w:t>
      </w:r>
      <w:r w:rsidR="00502030">
        <w:rPr>
          <w:sz w:val="28"/>
          <w:szCs w:val="28"/>
          <w:lang w:val="en-US"/>
        </w:rPr>
        <w:t>Kirpikli epitelinin peristaltikasını artıraraq bəlğəmin xaric olmasını stimulaşdırır.</w:t>
      </w:r>
    </w:p>
    <w:p w:rsidR="00B5554A" w:rsidRPr="009E00D3" w:rsidRDefault="00B5554A" w:rsidP="009E00D3">
      <w:pPr>
        <w:pStyle w:val="a5"/>
        <w:shd w:val="clear" w:color="auto" w:fill="FFFFFF"/>
        <w:spacing w:before="0" w:beforeAutospacing="0" w:after="0" w:afterAutospacing="0"/>
        <w:ind w:firstLine="709"/>
        <w:jc w:val="both"/>
        <w:rPr>
          <w:sz w:val="28"/>
          <w:szCs w:val="28"/>
          <w:lang w:val="en-US"/>
        </w:rPr>
      </w:pPr>
      <w:r w:rsidRPr="009E00D3">
        <w:rPr>
          <w:sz w:val="28"/>
          <w:szCs w:val="28"/>
          <w:lang w:val="en-US"/>
        </w:rPr>
        <w:t xml:space="preserve">Ambroksol bəlğəmin mukoprotein və mukopolisaxarid molekullarını depolimerləşdirir və bununla da bəlğəmi </w:t>
      </w:r>
      <w:r w:rsidR="00502030">
        <w:rPr>
          <w:sz w:val="28"/>
          <w:szCs w:val="28"/>
          <w:lang w:val="en-US"/>
        </w:rPr>
        <w:t>durulaşdırır</w:t>
      </w:r>
      <w:r w:rsidRPr="009E00D3">
        <w:rPr>
          <w:sz w:val="28"/>
          <w:szCs w:val="28"/>
          <w:lang w:val="en-US"/>
        </w:rPr>
        <w:t>. Bronxial selikli qişanın sekretor hüceyrələrinin və kirpikli epitelinin işini normallaşdırır, səthi aktiv maddənin sintezini və ifrazını stimullaşdırır.</w:t>
      </w:r>
    </w:p>
    <w:p w:rsidR="00B5554A" w:rsidRPr="009E00D3" w:rsidRDefault="00B5554A" w:rsidP="009E00D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9E00D3">
        <w:rPr>
          <w:rFonts w:ascii="Times New Roman" w:hAnsi="Times New Roman" w:cs="Times New Roman"/>
          <w:sz w:val="28"/>
          <w:szCs w:val="28"/>
          <w:shd w:val="clear" w:color="auto" w:fill="FFFFFF"/>
          <w:lang w:val="en-US"/>
        </w:rPr>
        <w:t>Ambroksol bəlğəmin ayrılmasını gücləndirmək və tənəffüs yollarını təmizləmək, həmçinin onlarda iltihabı azaltmaq üçün istifadə olunur. Sekretolitik kimi də istifadə olunur (təlimatlara uyğun deyil).</w:t>
      </w:r>
    </w:p>
    <w:p w:rsidR="00FB401D" w:rsidRPr="009E00D3" w:rsidRDefault="00FB401D" w:rsidP="009E00D3">
      <w:pPr>
        <w:shd w:val="clear" w:color="auto" w:fill="FFFFFF"/>
        <w:spacing w:after="0" w:line="240" w:lineRule="auto"/>
        <w:ind w:firstLine="708"/>
        <w:jc w:val="both"/>
        <w:rPr>
          <w:rFonts w:ascii="Times New Roman" w:eastAsia="Times New Roman" w:hAnsi="Times New Roman" w:cs="Times New Roman"/>
          <w:b/>
          <w:sz w:val="28"/>
          <w:szCs w:val="28"/>
          <w:lang w:val="en-US" w:eastAsia="ru-RU"/>
        </w:rPr>
      </w:pPr>
      <w:r w:rsidRPr="009E00D3">
        <w:rPr>
          <w:rFonts w:ascii="Times New Roman" w:eastAsia="Times New Roman" w:hAnsi="Times New Roman" w:cs="Times New Roman"/>
          <w:b/>
          <w:sz w:val="28"/>
          <w:szCs w:val="28"/>
          <w:lang w:val="en-US" w:eastAsia="ru-RU"/>
        </w:rPr>
        <w:t>Mukaltin</w:t>
      </w:r>
    </w:p>
    <w:p w:rsidR="00B5554A" w:rsidRPr="009E00D3" w:rsidRDefault="00B5554A" w:rsidP="009E00D3">
      <w:pPr>
        <w:shd w:val="clear" w:color="auto" w:fill="FFFFFF"/>
        <w:spacing w:after="0" w:line="240" w:lineRule="auto"/>
        <w:ind w:firstLine="708"/>
        <w:jc w:val="both"/>
        <w:rPr>
          <w:rFonts w:ascii="Times New Roman" w:hAnsi="Times New Roman" w:cs="Times New Roman"/>
          <w:sz w:val="28"/>
          <w:szCs w:val="28"/>
          <w:shd w:val="clear" w:color="auto" w:fill="FFFFFF"/>
          <w:lang w:val="en-US"/>
        </w:rPr>
      </w:pPr>
      <w:r w:rsidRPr="009E00D3">
        <w:rPr>
          <w:rFonts w:ascii="Times New Roman" w:hAnsi="Times New Roman" w:cs="Times New Roman"/>
          <w:sz w:val="28"/>
          <w:szCs w:val="28"/>
          <w:shd w:val="clear" w:color="auto" w:fill="FFFFFF"/>
          <w:lang w:val="en-US"/>
        </w:rPr>
        <w:t xml:space="preserve">Mukaltin, Althea officinalis </w:t>
      </w:r>
      <w:r w:rsidR="00502030">
        <w:rPr>
          <w:rFonts w:ascii="Times New Roman" w:hAnsi="Times New Roman" w:cs="Times New Roman"/>
          <w:sz w:val="28"/>
          <w:szCs w:val="28"/>
          <w:shd w:val="clear" w:color="auto" w:fill="FFFFFF"/>
          <w:lang w:val="en-US"/>
        </w:rPr>
        <w:t>bitkisində</w:t>
      </w:r>
      <w:r w:rsidRPr="009E00D3">
        <w:rPr>
          <w:rFonts w:ascii="Times New Roman" w:hAnsi="Times New Roman" w:cs="Times New Roman"/>
          <w:sz w:val="28"/>
          <w:szCs w:val="28"/>
          <w:shd w:val="clear" w:color="auto" w:fill="FFFFFF"/>
          <w:lang w:val="en-US"/>
        </w:rPr>
        <w:t xml:space="preserve"> olan polisaxaridlərin qarışığıdır, bəlğəmgətirici xüsusiyyətlərə malikdir. Refleks stimullaşdırılması sayəsində bronxial vəzilərin artan sekresiya ilə birlikdə kirpikli epitelin fəaliyyətini və tənəffüs bronxiollarının peristaltikasını gücləndirir.</w:t>
      </w:r>
    </w:p>
    <w:p w:rsidR="00B5554A" w:rsidRPr="009E00D3" w:rsidRDefault="00B5554A" w:rsidP="009E00D3">
      <w:pPr>
        <w:shd w:val="clear" w:color="auto" w:fill="FFFFFF"/>
        <w:spacing w:after="0" w:line="240" w:lineRule="auto"/>
        <w:ind w:firstLine="708"/>
        <w:jc w:val="both"/>
        <w:rPr>
          <w:rFonts w:ascii="Times New Roman" w:eastAsia="Times New Roman" w:hAnsi="Times New Roman" w:cs="Times New Roman"/>
          <w:b/>
          <w:sz w:val="28"/>
          <w:szCs w:val="28"/>
          <w:lang w:val="en-US" w:eastAsia="ru-RU"/>
        </w:rPr>
      </w:pPr>
      <w:r w:rsidRPr="009E00D3">
        <w:rPr>
          <w:rFonts w:ascii="Times New Roman" w:hAnsi="Times New Roman" w:cs="Times New Roman"/>
          <w:sz w:val="28"/>
          <w:szCs w:val="28"/>
          <w:shd w:val="clear" w:color="auto" w:fill="FFFFFF"/>
          <w:lang w:val="en-US"/>
        </w:rPr>
        <w:t>Göstərişlər: Tənəffüs yollarının kəskin və xroniki xəstəlikləri, çətin ayrılan özlülüklü bəlğəmlə müşayiət olunan öskürək (o cümlədən traxeobronxit, obstruktiv bronxit, bronxoektaz, pnevmoniya) - kompleks terapiyanın bir hissəsi kimi.</w:t>
      </w:r>
    </w:p>
    <w:p w:rsidR="00B5554A" w:rsidRPr="009E00D3" w:rsidRDefault="00B5554A" w:rsidP="009E00D3">
      <w:pPr>
        <w:shd w:val="clear" w:color="auto" w:fill="FFFFFF"/>
        <w:spacing w:after="0" w:line="240" w:lineRule="auto"/>
        <w:ind w:firstLine="708"/>
        <w:jc w:val="both"/>
        <w:rPr>
          <w:lang w:val="en-US"/>
        </w:rPr>
      </w:pPr>
    </w:p>
    <w:p w:rsidR="00FB401D" w:rsidRPr="009E00D3" w:rsidRDefault="00FC022C" w:rsidP="009E00D3">
      <w:pPr>
        <w:shd w:val="clear" w:color="auto" w:fill="FFFFFF"/>
        <w:spacing w:after="0" w:line="240" w:lineRule="auto"/>
        <w:ind w:firstLine="708"/>
        <w:jc w:val="both"/>
        <w:rPr>
          <w:rFonts w:ascii="Times New Roman" w:eastAsia="Times New Roman" w:hAnsi="Times New Roman" w:cs="Times New Roman"/>
          <w:b/>
          <w:sz w:val="28"/>
          <w:szCs w:val="28"/>
          <w:lang w:val="en-US" w:eastAsia="ru-RU"/>
        </w:rPr>
      </w:pPr>
      <w:hyperlink r:id="rId146" w:tooltip="Трипсин" w:history="1">
        <w:r w:rsidR="00FB401D" w:rsidRPr="009E00D3">
          <w:rPr>
            <w:rFonts w:ascii="Times New Roman" w:eastAsia="Times New Roman" w:hAnsi="Times New Roman" w:cs="Times New Roman"/>
            <w:b/>
            <w:sz w:val="28"/>
            <w:szCs w:val="28"/>
            <w:lang w:val="en-US" w:eastAsia="ru-RU"/>
          </w:rPr>
          <w:t>tripsin</w:t>
        </w:r>
      </w:hyperlink>
    </w:p>
    <w:p w:rsidR="00B5554A" w:rsidRPr="009E00D3" w:rsidRDefault="00B5554A" w:rsidP="009E00D3">
      <w:pPr>
        <w:pStyle w:val="opisdvfldbeg"/>
        <w:shd w:val="clear" w:color="auto" w:fill="FFFFFF"/>
        <w:spacing w:before="0" w:beforeAutospacing="0" w:after="0" w:afterAutospacing="0"/>
        <w:ind w:firstLine="709"/>
        <w:jc w:val="both"/>
        <w:rPr>
          <w:sz w:val="28"/>
          <w:szCs w:val="28"/>
          <w:lang w:val="en-US"/>
        </w:rPr>
      </w:pPr>
      <w:r w:rsidRPr="009E00D3">
        <w:rPr>
          <w:sz w:val="28"/>
          <w:szCs w:val="28"/>
          <w:lang w:val="en-US"/>
        </w:rPr>
        <w:t>Hidrolaza sinfin</w:t>
      </w:r>
      <w:r w:rsidR="00502030">
        <w:rPr>
          <w:sz w:val="28"/>
          <w:szCs w:val="28"/>
          <w:lang w:val="en-US"/>
        </w:rPr>
        <w:t>in endogen proteolitik fermenti olub, bəlğəmin parçalanmasını kataliz edir</w:t>
      </w:r>
      <w:r w:rsidR="004D2E55">
        <w:rPr>
          <w:sz w:val="28"/>
          <w:szCs w:val="28"/>
          <w:lang w:val="en-US"/>
        </w:rPr>
        <w:t>.</w:t>
      </w:r>
      <w:r w:rsidRPr="009E00D3">
        <w:rPr>
          <w:sz w:val="28"/>
          <w:szCs w:val="28"/>
          <w:lang w:val="en-US"/>
        </w:rPr>
        <w:t xml:space="preserve"> Tripsin məməlilərin mədəaltı vəzi tərəfindən qeyri-aktiv tripsinogen kimi ifraz olunan 21.000 nisbi </w:t>
      </w:r>
      <w:r w:rsidR="004D2E55">
        <w:rPr>
          <w:sz w:val="28"/>
          <w:szCs w:val="28"/>
          <w:lang w:val="en-US"/>
        </w:rPr>
        <w:t>molekul kütəsinə malik olan zülaldır.</w:t>
      </w:r>
      <w:r w:rsidRPr="009E00D3">
        <w:rPr>
          <w:sz w:val="28"/>
          <w:szCs w:val="28"/>
          <w:lang w:val="en-US"/>
        </w:rPr>
        <w:t xml:space="preserve"> </w:t>
      </w:r>
      <w:r w:rsidR="004D2E55">
        <w:rPr>
          <w:sz w:val="28"/>
          <w:szCs w:val="28"/>
          <w:lang w:val="en-US"/>
        </w:rPr>
        <w:t>O</w:t>
      </w:r>
      <w:r w:rsidRPr="009E00D3">
        <w:rPr>
          <w:sz w:val="28"/>
          <w:szCs w:val="28"/>
          <w:lang w:val="en-US"/>
        </w:rPr>
        <w:t>nikibarmaq bağırsaqda enteropeptidaza fermenti tərəfindən tripsinə çevrilir.</w:t>
      </w:r>
    </w:p>
    <w:p w:rsidR="00B5554A" w:rsidRPr="009E00D3" w:rsidRDefault="00B5554A" w:rsidP="009E00D3">
      <w:pPr>
        <w:pStyle w:val="opisdvfld"/>
        <w:shd w:val="clear" w:color="auto" w:fill="FFFFFF"/>
        <w:spacing w:before="0" w:beforeAutospacing="0" w:after="0" w:afterAutospacing="0"/>
        <w:ind w:firstLine="709"/>
        <w:jc w:val="both"/>
        <w:rPr>
          <w:sz w:val="28"/>
          <w:szCs w:val="28"/>
          <w:lang w:val="en-US"/>
        </w:rPr>
      </w:pPr>
      <w:r w:rsidRPr="009E00D3">
        <w:rPr>
          <w:sz w:val="28"/>
          <w:szCs w:val="28"/>
          <w:lang w:val="en-US"/>
        </w:rPr>
        <w:t>Tripsin mal-qaranın mədəaltı vəzindən alınır, sonra liyofilizasiya aparılır. Tibbi praktikada kristal tripsin (həm yerli, həm də parenteral istifadə üçün icazə verilir) və amorf tripsin (yalnız yerli istifadə üçün) istifadə olunur.</w:t>
      </w:r>
    </w:p>
    <w:p w:rsidR="00B5554A" w:rsidRPr="009E00D3" w:rsidRDefault="00B5554A" w:rsidP="009E00D3">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sidRPr="009E00D3">
        <w:rPr>
          <w:rFonts w:ascii="Times New Roman" w:hAnsi="Times New Roman" w:cs="Times New Roman"/>
          <w:sz w:val="28"/>
          <w:szCs w:val="28"/>
          <w:shd w:val="clear" w:color="auto" w:fill="FFFFFF"/>
          <w:lang w:val="en-US"/>
        </w:rPr>
        <w:t>Tənəffüs yollarının iltihabi xəstəliklərində tripsin incələşir və bəlğə</w:t>
      </w:r>
      <w:r w:rsidR="004D2E55">
        <w:rPr>
          <w:rFonts w:ascii="Times New Roman" w:hAnsi="Times New Roman" w:cs="Times New Roman"/>
          <w:sz w:val="28"/>
          <w:szCs w:val="28"/>
          <w:shd w:val="clear" w:color="auto" w:fill="FFFFFF"/>
          <w:lang w:val="en-US"/>
        </w:rPr>
        <w:t>min</w:t>
      </w:r>
      <w:r w:rsidRPr="009E00D3">
        <w:rPr>
          <w:rFonts w:ascii="Times New Roman" w:hAnsi="Times New Roman" w:cs="Times New Roman"/>
          <w:sz w:val="28"/>
          <w:szCs w:val="28"/>
          <w:shd w:val="clear" w:color="auto" w:fill="FFFFFF"/>
          <w:lang w:val="en-US"/>
        </w:rPr>
        <w:t xml:space="preserve"> və ekssudatların xaric edilməsini asanlaşdırır. Eksudativ plevrit və plevra empieması </w:t>
      </w:r>
      <w:r w:rsidR="004D2E55">
        <w:rPr>
          <w:rFonts w:ascii="Times New Roman" w:hAnsi="Times New Roman" w:cs="Times New Roman"/>
          <w:sz w:val="28"/>
          <w:szCs w:val="28"/>
          <w:shd w:val="clear" w:color="auto" w:fill="FFFFFF"/>
          <w:lang w:val="en-US"/>
        </w:rPr>
        <w:t>zamanı</w:t>
      </w:r>
      <w:r w:rsidRPr="009E00D3">
        <w:rPr>
          <w:rFonts w:ascii="Times New Roman" w:hAnsi="Times New Roman" w:cs="Times New Roman"/>
          <w:sz w:val="28"/>
          <w:szCs w:val="28"/>
          <w:shd w:val="clear" w:color="auto" w:fill="FFFFFF"/>
          <w:lang w:val="en-US"/>
        </w:rPr>
        <w:t xml:space="preserve"> intraplevral yolla tətbiq oluna bilər. Vərəm empieması </w:t>
      </w:r>
      <w:r w:rsidR="004D2E55">
        <w:rPr>
          <w:rFonts w:ascii="Times New Roman" w:hAnsi="Times New Roman" w:cs="Times New Roman"/>
          <w:sz w:val="28"/>
          <w:szCs w:val="28"/>
          <w:shd w:val="clear" w:color="auto" w:fill="FFFFFF"/>
          <w:lang w:val="en-US"/>
        </w:rPr>
        <w:t xml:space="preserve">zamanı </w:t>
      </w:r>
      <w:r w:rsidRPr="009E00D3">
        <w:rPr>
          <w:rFonts w:ascii="Times New Roman" w:hAnsi="Times New Roman" w:cs="Times New Roman"/>
          <w:sz w:val="28"/>
          <w:szCs w:val="28"/>
          <w:shd w:val="clear" w:color="auto" w:fill="FFFFFF"/>
          <w:lang w:val="en-US"/>
        </w:rPr>
        <w:t>ehtiyatlı olmaq lazımdır, çünki bəzi hallarda eksudatın rezorbsiyası bronxoplevral fistulanın inkişafına kömək edə bilər.</w:t>
      </w:r>
    </w:p>
    <w:p w:rsidR="00B5554A" w:rsidRPr="009E00D3" w:rsidRDefault="00B5554A" w:rsidP="009E00D3">
      <w:pPr>
        <w:shd w:val="clear" w:color="auto" w:fill="FFFFFF"/>
        <w:spacing w:after="0" w:line="240" w:lineRule="auto"/>
        <w:ind w:firstLine="709"/>
        <w:jc w:val="both"/>
        <w:rPr>
          <w:rFonts w:ascii="Times New Roman" w:eastAsia="Times New Roman" w:hAnsi="Times New Roman" w:cs="Times New Roman"/>
          <w:b/>
          <w:sz w:val="28"/>
          <w:szCs w:val="28"/>
          <w:lang w:val="en-US" w:eastAsia="ru-RU"/>
        </w:rPr>
      </w:pPr>
      <w:r w:rsidRPr="009E00D3">
        <w:rPr>
          <w:rFonts w:ascii="Times New Roman" w:hAnsi="Times New Roman" w:cs="Times New Roman"/>
          <w:sz w:val="28"/>
          <w:szCs w:val="28"/>
          <w:shd w:val="clear" w:color="auto" w:fill="FFFFFF"/>
          <w:lang w:val="en-US"/>
        </w:rPr>
        <w:t>Göstərişlər: tənəffüs yollarının xəstəlikləri (o cümlədən traxeit, bronxit, bronxoektaz, pnevmoniya, əməliyyatdan sonrakı ağciyər atelektazi, plevral empiema, eksudativ plevrit),</w:t>
      </w:r>
    </w:p>
    <w:p w:rsidR="00FB401D" w:rsidRPr="009E00D3" w:rsidRDefault="00FC022C" w:rsidP="009E00D3">
      <w:pPr>
        <w:shd w:val="clear" w:color="auto" w:fill="FFFFFF"/>
        <w:spacing w:after="0" w:line="240" w:lineRule="auto"/>
        <w:ind w:firstLine="708"/>
        <w:jc w:val="both"/>
        <w:rPr>
          <w:rFonts w:ascii="Times New Roman" w:eastAsia="Times New Roman" w:hAnsi="Times New Roman" w:cs="Times New Roman"/>
          <w:b/>
          <w:sz w:val="28"/>
          <w:szCs w:val="28"/>
          <w:lang w:val="en-US" w:eastAsia="ru-RU"/>
        </w:rPr>
      </w:pPr>
      <w:hyperlink r:id="rId147" w:tooltip="Химотрипсин (страница отсутствует)" w:history="1">
        <w:r w:rsidR="00FB401D" w:rsidRPr="009E00D3">
          <w:rPr>
            <w:rFonts w:ascii="Times New Roman" w:eastAsia="Times New Roman" w:hAnsi="Times New Roman" w:cs="Times New Roman"/>
            <w:b/>
            <w:sz w:val="28"/>
            <w:szCs w:val="28"/>
            <w:lang w:val="en-US" w:eastAsia="ru-RU"/>
          </w:rPr>
          <w:t>Ximotripsin</w:t>
        </w:r>
      </w:hyperlink>
    </w:p>
    <w:p w:rsidR="00B5554A" w:rsidRPr="009E00D3" w:rsidRDefault="004D2E55" w:rsidP="009E00D3">
      <w:pPr>
        <w:pStyle w:val="a5"/>
        <w:spacing w:before="0" w:beforeAutospacing="0" w:after="0" w:afterAutospacing="0"/>
        <w:ind w:firstLine="709"/>
        <w:jc w:val="both"/>
        <w:rPr>
          <w:sz w:val="28"/>
          <w:szCs w:val="28"/>
          <w:lang w:val="en-US"/>
        </w:rPr>
      </w:pPr>
      <w:r>
        <w:rPr>
          <w:sz w:val="28"/>
          <w:szCs w:val="28"/>
          <w:shd w:val="clear" w:color="auto" w:fill="FFFFFF"/>
          <w:lang w:val="en-US"/>
        </w:rPr>
        <w:t>Ximotripsin zülal x</w:t>
      </w:r>
      <w:r w:rsidR="00B5554A" w:rsidRPr="009E00D3">
        <w:rPr>
          <w:sz w:val="28"/>
          <w:szCs w:val="28"/>
          <w:shd w:val="clear" w:color="auto" w:fill="FFFFFF"/>
          <w:lang w:val="en-US"/>
        </w:rPr>
        <w:t xml:space="preserve">arakterli proteolitik agentdir, </w:t>
      </w:r>
      <w:r>
        <w:rPr>
          <w:sz w:val="28"/>
          <w:szCs w:val="28"/>
          <w:shd w:val="clear" w:color="auto" w:fill="FFFFFF"/>
          <w:lang w:val="en-US"/>
        </w:rPr>
        <w:t>iltihab əleyhinə</w:t>
      </w:r>
      <w:r w:rsidR="00B5554A" w:rsidRPr="009E00D3">
        <w:rPr>
          <w:sz w:val="28"/>
          <w:szCs w:val="28"/>
          <w:shd w:val="clear" w:color="auto" w:fill="FFFFFF"/>
          <w:lang w:val="en-US"/>
        </w:rPr>
        <w:t xml:space="preserve"> təsirə malikdir və yerli tətbiq edildikdə nekrotik toxumaları və fi</w:t>
      </w:r>
      <w:r>
        <w:rPr>
          <w:sz w:val="28"/>
          <w:szCs w:val="28"/>
          <w:shd w:val="clear" w:color="auto" w:fill="FFFFFF"/>
          <w:lang w:val="en-US"/>
        </w:rPr>
        <w:t>brinoz formasiyaları parçalayır</w:t>
      </w:r>
      <w:r w:rsidR="00B5554A" w:rsidRPr="009E00D3">
        <w:rPr>
          <w:sz w:val="28"/>
          <w:szCs w:val="28"/>
          <w:shd w:val="clear" w:color="auto" w:fill="FFFFFF"/>
          <w:lang w:val="en-US"/>
        </w:rPr>
        <w:t>.</w:t>
      </w:r>
      <w:r w:rsidR="00B5554A" w:rsidRPr="009E00D3">
        <w:rPr>
          <w:sz w:val="28"/>
          <w:szCs w:val="28"/>
          <w:lang w:val="en-US"/>
        </w:rPr>
        <w:t xml:space="preserve">Nisbətən aşağı molekulyar çəkili peptidlərin əmələ gəlməsi ilə zülalları </w:t>
      </w:r>
      <w:r w:rsidR="00B5554A" w:rsidRPr="009E00D3">
        <w:rPr>
          <w:sz w:val="28"/>
          <w:szCs w:val="28"/>
          <w:lang w:val="en-US"/>
        </w:rPr>
        <w:lastRenderedPageBreak/>
        <w:t xml:space="preserve">və peptonları hidroliz edir, aromatik amin turşularının (tirozin, triptofan, fenilalanin, metionin) qalıqları ilə əmələ gələn </w:t>
      </w:r>
      <w:r>
        <w:rPr>
          <w:sz w:val="28"/>
          <w:szCs w:val="28"/>
          <w:lang w:val="en-US"/>
        </w:rPr>
        <w:t>rabitələri</w:t>
      </w:r>
      <w:r w:rsidR="00B5554A" w:rsidRPr="009E00D3">
        <w:rPr>
          <w:sz w:val="28"/>
          <w:szCs w:val="28"/>
          <w:lang w:val="en-US"/>
        </w:rPr>
        <w:t xml:space="preserve"> parçalayır.</w:t>
      </w:r>
    </w:p>
    <w:p w:rsidR="00B5554A" w:rsidRPr="009E00D3" w:rsidRDefault="00B5554A" w:rsidP="009E00D3">
      <w:pPr>
        <w:pStyle w:val="a5"/>
        <w:spacing w:before="0" w:beforeAutospacing="0" w:after="0" w:afterAutospacing="0"/>
        <w:ind w:firstLine="709"/>
        <w:jc w:val="both"/>
        <w:rPr>
          <w:sz w:val="28"/>
          <w:szCs w:val="28"/>
          <w:lang w:val="en-US"/>
        </w:rPr>
      </w:pPr>
      <w:r w:rsidRPr="009E00D3">
        <w:rPr>
          <w:sz w:val="28"/>
          <w:szCs w:val="28"/>
          <w:lang w:val="en-US"/>
        </w:rPr>
        <w:t xml:space="preserve">Tibbi praktikada Ximotripsinin istifadəsi nekrotik toxumaların və fibrinoz formalaşmaların parçalanması, sekresiyaların, ekssudatların və qan laxtalarının </w:t>
      </w:r>
      <w:r w:rsidR="004D2E55">
        <w:rPr>
          <w:sz w:val="28"/>
          <w:szCs w:val="28"/>
          <w:lang w:val="en-US"/>
        </w:rPr>
        <w:t>durulması</w:t>
      </w:r>
      <w:r w:rsidRPr="009E00D3">
        <w:rPr>
          <w:sz w:val="28"/>
          <w:szCs w:val="28"/>
          <w:lang w:val="en-US"/>
        </w:rPr>
        <w:t xml:space="preserve"> və əzələdaxili yeridilməsi zamanı iltihab əleyhinə təsir göstərən spesifik xüsusiyyətə əsaslanır.</w:t>
      </w:r>
    </w:p>
    <w:p w:rsidR="00B5554A" w:rsidRPr="009E00D3" w:rsidRDefault="00B5554A"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9E00D3">
        <w:rPr>
          <w:rFonts w:ascii="Times New Roman" w:eastAsia="Times New Roman" w:hAnsi="Times New Roman" w:cs="Times New Roman"/>
          <w:sz w:val="28"/>
          <w:szCs w:val="28"/>
          <w:lang w:val="en-US" w:eastAsia="ru-RU"/>
        </w:rPr>
        <w:t>Göstərişlər:</w:t>
      </w:r>
    </w:p>
    <w:p w:rsidR="00B5554A" w:rsidRPr="009E00D3" w:rsidRDefault="00B5554A" w:rsidP="009E00D3">
      <w:pPr>
        <w:spacing w:after="0" w:line="240" w:lineRule="auto"/>
        <w:ind w:firstLine="709"/>
        <w:jc w:val="both"/>
        <w:rPr>
          <w:rFonts w:ascii="Times New Roman" w:eastAsia="Times New Roman" w:hAnsi="Times New Roman" w:cs="Times New Roman"/>
          <w:sz w:val="28"/>
          <w:szCs w:val="28"/>
          <w:lang w:val="en-US" w:eastAsia="ru-RU"/>
        </w:rPr>
      </w:pPr>
      <w:r w:rsidRPr="009E00D3">
        <w:rPr>
          <w:rFonts w:ascii="Times New Roman" w:eastAsia="Times New Roman" w:hAnsi="Times New Roman" w:cs="Times New Roman"/>
          <w:sz w:val="28"/>
          <w:szCs w:val="28"/>
          <w:lang w:val="en-US" w:eastAsia="ru-RU"/>
        </w:rPr>
        <w:t>tənəffüs orqanlarının irinli xəstəlikləri (bronşektazi, pnevmoniya, ağciyər absesi, atelektaz, eksudativ plevrit, plevral empiema, bronxit);</w:t>
      </w:r>
    </w:p>
    <w:p w:rsidR="00B5554A" w:rsidRPr="009E00D3" w:rsidRDefault="00B5554A" w:rsidP="009E00D3">
      <w:pPr>
        <w:spacing w:after="0" w:line="240" w:lineRule="auto"/>
        <w:ind w:firstLine="709"/>
        <w:jc w:val="both"/>
        <w:rPr>
          <w:rFonts w:ascii="Times New Roman" w:eastAsia="Times New Roman" w:hAnsi="Times New Roman" w:cs="Times New Roman"/>
          <w:sz w:val="28"/>
          <w:szCs w:val="28"/>
          <w:lang w:val="en-US" w:eastAsia="ru-RU"/>
        </w:rPr>
      </w:pPr>
      <w:r w:rsidRPr="009E00D3">
        <w:rPr>
          <w:rFonts w:ascii="Times New Roman" w:eastAsia="Times New Roman" w:hAnsi="Times New Roman" w:cs="Times New Roman"/>
          <w:sz w:val="28"/>
          <w:szCs w:val="28"/>
          <w:lang w:val="en-US" w:eastAsia="ru-RU"/>
        </w:rPr>
        <w:t>otori</w:t>
      </w:r>
      <w:r w:rsidR="004D2E55">
        <w:rPr>
          <w:rFonts w:ascii="Times New Roman" w:eastAsia="Times New Roman" w:hAnsi="Times New Roman" w:cs="Times New Roman"/>
          <w:sz w:val="28"/>
          <w:szCs w:val="28"/>
          <w:lang w:val="en-US" w:eastAsia="ru-RU"/>
        </w:rPr>
        <w:t>nolarinqologiyada - irinli sinüs</w:t>
      </w:r>
      <w:r w:rsidRPr="009E00D3">
        <w:rPr>
          <w:rFonts w:ascii="Times New Roman" w:eastAsia="Times New Roman" w:hAnsi="Times New Roman" w:cs="Times New Roman"/>
          <w:sz w:val="28"/>
          <w:szCs w:val="28"/>
          <w:lang w:val="en-US" w:eastAsia="ru-RU"/>
        </w:rPr>
        <w:t xml:space="preserve">it, yarımkəskin larinqotraxeit, </w:t>
      </w:r>
      <w:r w:rsidR="004D2E55">
        <w:rPr>
          <w:rFonts w:ascii="Times New Roman" w:eastAsia="Times New Roman" w:hAnsi="Times New Roman" w:cs="Times New Roman"/>
          <w:sz w:val="28"/>
          <w:szCs w:val="28"/>
          <w:lang w:val="en-US" w:eastAsia="ru-RU"/>
        </w:rPr>
        <w:t>özlü</w:t>
      </w:r>
      <w:r w:rsidRPr="009E00D3">
        <w:rPr>
          <w:rFonts w:ascii="Times New Roman" w:eastAsia="Times New Roman" w:hAnsi="Times New Roman" w:cs="Times New Roman"/>
          <w:sz w:val="28"/>
          <w:szCs w:val="28"/>
          <w:lang w:val="en-US" w:eastAsia="ru-RU"/>
        </w:rPr>
        <w:t xml:space="preserve"> eksudatın çıxarılmasını asanlaşdırmaq üçün traxeostomiyadan sonra, kəskin, yarımkəskin, irinli, xroniki </w:t>
      </w:r>
      <w:r w:rsidR="004D2E55">
        <w:rPr>
          <w:rFonts w:ascii="Times New Roman" w:eastAsia="Times New Roman" w:hAnsi="Times New Roman" w:cs="Times New Roman"/>
          <w:sz w:val="28"/>
          <w:szCs w:val="28"/>
          <w:lang w:val="en-US" w:eastAsia="ru-RU"/>
        </w:rPr>
        <w:t>orta otit</w:t>
      </w:r>
      <w:r w:rsidRPr="009E00D3">
        <w:rPr>
          <w:rFonts w:ascii="Times New Roman" w:eastAsia="Times New Roman" w:hAnsi="Times New Roman" w:cs="Times New Roman"/>
          <w:sz w:val="28"/>
          <w:szCs w:val="28"/>
          <w:lang w:val="en-US" w:eastAsia="ru-RU"/>
        </w:rPr>
        <w:t>.</w:t>
      </w:r>
    </w:p>
    <w:p w:rsidR="00B5554A" w:rsidRPr="009E00D3" w:rsidRDefault="00B5554A" w:rsidP="009E00D3">
      <w:pPr>
        <w:shd w:val="clear" w:color="auto" w:fill="FFFFFF"/>
        <w:spacing w:after="0" w:line="240" w:lineRule="auto"/>
        <w:ind w:firstLine="708"/>
        <w:jc w:val="both"/>
        <w:rPr>
          <w:rFonts w:ascii="Times New Roman" w:eastAsia="Times New Roman" w:hAnsi="Times New Roman" w:cs="Times New Roman"/>
          <w:b/>
          <w:sz w:val="28"/>
          <w:szCs w:val="28"/>
          <w:lang w:val="en-US" w:eastAsia="ru-RU"/>
        </w:rPr>
      </w:pPr>
    </w:p>
    <w:p w:rsidR="00FB401D" w:rsidRPr="009E00D3" w:rsidRDefault="00FC022C" w:rsidP="009E00D3">
      <w:pPr>
        <w:shd w:val="clear" w:color="auto" w:fill="FFFFFF"/>
        <w:spacing w:after="0" w:line="240" w:lineRule="auto"/>
        <w:ind w:firstLine="708"/>
        <w:jc w:val="both"/>
        <w:rPr>
          <w:rFonts w:ascii="Times New Roman" w:eastAsia="Times New Roman" w:hAnsi="Times New Roman" w:cs="Times New Roman"/>
          <w:b/>
          <w:sz w:val="28"/>
          <w:szCs w:val="28"/>
          <w:lang w:val="en-US" w:eastAsia="ru-RU"/>
        </w:rPr>
      </w:pPr>
      <w:hyperlink r:id="rId148" w:tooltip="Химопсин" w:history="1">
        <w:r w:rsidR="00FB401D" w:rsidRPr="009E00D3">
          <w:rPr>
            <w:rFonts w:ascii="Times New Roman" w:eastAsia="Times New Roman" w:hAnsi="Times New Roman" w:cs="Times New Roman"/>
            <w:b/>
            <w:sz w:val="28"/>
            <w:szCs w:val="28"/>
            <w:lang w:val="en-US" w:eastAsia="ru-RU"/>
          </w:rPr>
          <w:t>Ximopsin</w:t>
        </w:r>
      </w:hyperlink>
    </w:p>
    <w:p w:rsidR="00B5554A" w:rsidRPr="009E00D3" w:rsidRDefault="00B5554A" w:rsidP="009E00D3">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9E00D3">
        <w:rPr>
          <w:rFonts w:ascii="Times New Roman" w:eastAsia="Times New Roman" w:hAnsi="Times New Roman" w:cs="Times New Roman"/>
          <w:sz w:val="28"/>
          <w:szCs w:val="28"/>
          <w:lang w:val="en-US" w:eastAsia="ru-RU"/>
        </w:rPr>
        <w:t>Tripsin və kimotripsin ehtiva edən birləşmiş dərman.</w:t>
      </w:r>
    </w:p>
    <w:p w:rsidR="00FB401D" w:rsidRPr="00EF65C6" w:rsidRDefault="00FC022C" w:rsidP="009E00D3">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hyperlink r:id="rId149" w:tooltip="Рибонуклеазы" w:history="1">
        <w:r w:rsidR="00FB401D" w:rsidRPr="00EF65C6">
          <w:rPr>
            <w:rFonts w:ascii="Times New Roman" w:eastAsia="Times New Roman" w:hAnsi="Times New Roman" w:cs="Times New Roman"/>
            <w:b/>
            <w:sz w:val="28"/>
            <w:szCs w:val="28"/>
            <w:lang w:val="en-US" w:eastAsia="ru-RU"/>
          </w:rPr>
          <w:t>Ribonukleaza</w:t>
        </w:r>
      </w:hyperlink>
    </w:p>
    <w:p w:rsidR="00B5554A" w:rsidRPr="00EF65C6" w:rsidRDefault="00B5554A" w:rsidP="009E00D3">
      <w:pPr>
        <w:pStyle w:val="a5"/>
        <w:spacing w:before="0" w:beforeAutospacing="0" w:after="0" w:afterAutospacing="0"/>
        <w:ind w:firstLine="709"/>
        <w:jc w:val="both"/>
        <w:rPr>
          <w:sz w:val="28"/>
          <w:szCs w:val="28"/>
          <w:lang w:val="en-US"/>
        </w:rPr>
      </w:pPr>
      <w:r w:rsidRPr="00EF65C6">
        <w:rPr>
          <w:sz w:val="28"/>
          <w:szCs w:val="28"/>
          <w:lang w:val="en-US"/>
        </w:rPr>
        <w:t>Mal-qaranın mədəaltı vəzindən alınan ferment preparatı</w:t>
      </w:r>
      <w:r w:rsidR="004D2E55">
        <w:rPr>
          <w:sz w:val="28"/>
          <w:szCs w:val="28"/>
          <w:lang w:val="en-US"/>
        </w:rPr>
        <w:t>dır</w:t>
      </w:r>
      <w:r w:rsidRPr="00EF65C6">
        <w:rPr>
          <w:sz w:val="28"/>
          <w:szCs w:val="28"/>
          <w:lang w:val="en-US"/>
        </w:rPr>
        <w:t xml:space="preserve">. RNT-ni turşuda həll olunan mono- və oliqopeptidlərə depolimerləşdirir. İrin, selik, </w:t>
      </w:r>
      <w:r w:rsidR="004D2E55">
        <w:rPr>
          <w:sz w:val="28"/>
          <w:szCs w:val="28"/>
          <w:lang w:val="en-US"/>
        </w:rPr>
        <w:t>özlü bəlğəmi mayeləşdirir və</w:t>
      </w:r>
      <w:r w:rsidRPr="00EF65C6">
        <w:rPr>
          <w:sz w:val="28"/>
          <w:szCs w:val="28"/>
          <w:lang w:val="en-US"/>
        </w:rPr>
        <w:t xml:space="preserve"> iltihab əleyhinə təsir göstərir. Nuklein turşularını </w:t>
      </w:r>
      <w:r w:rsidR="004D2E55">
        <w:rPr>
          <w:sz w:val="28"/>
          <w:szCs w:val="28"/>
          <w:lang w:val="en-US"/>
        </w:rPr>
        <w:t>parçalayaraq</w:t>
      </w:r>
      <w:r w:rsidRPr="00EF65C6">
        <w:rPr>
          <w:sz w:val="28"/>
          <w:szCs w:val="28"/>
          <w:lang w:val="en-US"/>
        </w:rPr>
        <w:t>, bir sıra RNT tərkibli virusların çoxalmasını ləngidir.</w:t>
      </w:r>
    </w:p>
    <w:p w:rsidR="00B5554A" w:rsidRPr="00EF65C6" w:rsidRDefault="00B5554A" w:rsidP="009E00D3">
      <w:pPr>
        <w:pStyle w:val="2"/>
        <w:spacing w:before="0" w:beforeAutospacing="0" w:after="0" w:afterAutospacing="0"/>
        <w:ind w:firstLine="709"/>
        <w:jc w:val="both"/>
        <w:rPr>
          <w:b w:val="0"/>
          <w:sz w:val="28"/>
          <w:szCs w:val="28"/>
          <w:lang w:val="en-US"/>
        </w:rPr>
      </w:pPr>
      <w:r w:rsidRPr="00EF65C6">
        <w:rPr>
          <w:b w:val="0"/>
          <w:sz w:val="28"/>
          <w:szCs w:val="28"/>
          <w:lang w:val="en-US"/>
        </w:rPr>
        <w:t xml:space="preserve">Göstərişlər: ayrılması çətin olan </w:t>
      </w:r>
      <w:r w:rsidR="004D2E55">
        <w:rPr>
          <w:b w:val="0"/>
          <w:sz w:val="28"/>
          <w:szCs w:val="28"/>
          <w:lang w:val="en-US"/>
        </w:rPr>
        <w:t>özlü</w:t>
      </w:r>
      <w:r w:rsidRPr="00EF65C6">
        <w:rPr>
          <w:b w:val="0"/>
          <w:sz w:val="28"/>
          <w:szCs w:val="28"/>
          <w:lang w:val="en-US"/>
        </w:rPr>
        <w:t xml:space="preserve"> bəlğəmlə tənəffü</w:t>
      </w:r>
      <w:r w:rsidR="004D2E55">
        <w:rPr>
          <w:b w:val="0"/>
          <w:sz w:val="28"/>
          <w:szCs w:val="28"/>
          <w:lang w:val="en-US"/>
        </w:rPr>
        <w:t>s yollarının xəstəlikləri (bronx</w:t>
      </w:r>
      <w:r w:rsidRPr="00EF65C6">
        <w:rPr>
          <w:b w:val="0"/>
          <w:sz w:val="28"/>
          <w:szCs w:val="28"/>
          <w:lang w:val="en-US"/>
        </w:rPr>
        <w:t>ektazi</w:t>
      </w:r>
      <w:r w:rsidR="004D2E55">
        <w:rPr>
          <w:b w:val="0"/>
          <w:sz w:val="28"/>
          <w:szCs w:val="28"/>
          <w:lang w:val="en-US"/>
        </w:rPr>
        <w:t>ya</w:t>
      </w:r>
      <w:r w:rsidRPr="00EF65C6">
        <w:rPr>
          <w:b w:val="0"/>
          <w:sz w:val="28"/>
          <w:szCs w:val="28"/>
          <w:lang w:val="en-US"/>
        </w:rPr>
        <w:t>, ağciyər absesləri, ağciyər atelektazi, eksudativ plevrit).</w:t>
      </w:r>
    </w:p>
    <w:p w:rsidR="00480C33" w:rsidRPr="00EF65C6" w:rsidRDefault="00480C33" w:rsidP="009E00D3">
      <w:pPr>
        <w:spacing w:after="0" w:line="240" w:lineRule="auto"/>
        <w:ind w:firstLine="709"/>
        <w:jc w:val="both"/>
        <w:rPr>
          <w:rFonts w:ascii="Times New Roman" w:hAnsi="Times New Roman" w:cs="Times New Roman"/>
          <w:b/>
          <w:spacing w:val="2"/>
          <w:sz w:val="28"/>
          <w:szCs w:val="28"/>
          <w:lang w:val="en-US"/>
        </w:rPr>
      </w:pPr>
    </w:p>
    <w:p w:rsidR="009A116A" w:rsidRPr="009E00D3" w:rsidRDefault="009A116A" w:rsidP="009E00D3">
      <w:pPr>
        <w:spacing w:after="0" w:line="240" w:lineRule="auto"/>
        <w:ind w:firstLine="709"/>
        <w:jc w:val="both"/>
        <w:rPr>
          <w:rFonts w:ascii="Times New Roman" w:hAnsi="Times New Roman" w:cs="Times New Roman"/>
          <w:b/>
          <w:spacing w:val="2"/>
          <w:sz w:val="28"/>
          <w:szCs w:val="28"/>
          <w:lang w:val="en-US"/>
        </w:rPr>
      </w:pPr>
      <w:r w:rsidRPr="009E00D3">
        <w:rPr>
          <w:rFonts w:ascii="Times New Roman" w:hAnsi="Times New Roman" w:cs="Times New Roman"/>
          <w:b/>
          <w:spacing w:val="2"/>
          <w:sz w:val="28"/>
          <w:szCs w:val="28"/>
          <w:lang w:val="en-US"/>
        </w:rPr>
        <w:t>Bronxodilatatorlar</w:t>
      </w:r>
    </w:p>
    <w:p w:rsidR="009A116A" w:rsidRPr="009E00D3" w:rsidRDefault="009A116A" w:rsidP="009E00D3">
      <w:pPr>
        <w:spacing w:after="0" w:line="240" w:lineRule="auto"/>
        <w:ind w:firstLine="709"/>
        <w:jc w:val="both"/>
        <w:rPr>
          <w:rFonts w:ascii="Times New Roman" w:hAnsi="Times New Roman" w:cs="Times New Roman"/>
          <w:sz w:val="28"/>
          <w:szCs w:val="28"/>
          <w:shd w:val="clear" w:color="auto" w:fill="FFFFFF"/>
          <w:lang w:val="en-US"/>
        </w:rPr>
      </w:pPr>
      <w:r w:rsidRPr="009E00D3">
        <w:rPr>
          <w:rFonts w:ascii="Times New Roman" w:hAnsi="Times New Roman" w:cs="Times New Roman"/>
          <w:b/>
          <w:bCs/>
          <w:sz w:val="28"/>
          <w:szCs w:val="28"/>
          <w:shd w:val="clear" w:color="auto" w:fill="FFFFFF"/>
          <w:lang w:val="en-US"/>
        </w:rPr>
        <w:t>Bronxodilatatorlar</w:t>
      </w:r>
      <w:r w:rsidRPr="009E00D3">
        <w:rPr>
          <w:rFonts w:ascii="Times New Roman" w:hAnsi="Times New Roman" w:cs="Times New Roman"/>
          <w:sz w:val="28"/>
          <w:szCs w:val="28"/>
          <w:shd w:val="clear" w:color="auto" w:fill="FFFFFF"/>
          <w:lang w:val="en-US"/>
        </w:rPr>
        <w:t>—</w:t>
      </w:r>
      <w:r w:rsidR="004D2E55">
        <w:rPr>
          <w:rFonts w:ascii="Times New Roman" w:hAnsi="Times New Roman" w:cs="Times New Roman"/>
          <w:sz w:val="28"/>
          <w:szCs w:val="28"/>
          <w:shd w:val="clear" w:color="auto" w:fill="FFFFFF"/>
          <w:lang w:val="en-US"/>
        </w:rPr>
        <w:t>Bronxial astma və xroniki obstriltiv ağciyər xəstəliklərində istifadə edilən dərman maddələridir. Bu maddələrin əsas fəaliyət prinsipi</w:t>
      </w:r>
      <w:r w:rsidR="00C07C05">
        <w:rPr>
          <w:rFonts w:ascii="Times New Roman" w:hAnsi="Times New Roman" w:cs="Times New Roman"/>
          <w:sz w:val="28"/>
          <w:szCs w:val="28"/>
          <w:shd w:val="clear" w:color="auto" w:fill="FFFFFF"/>
          <w:lang w:val="en-US"/>
        </w:rPr>
        <w:t>ndə</w:t>
      </w:r>
      <w:r w:rsidR="004D2E55">
        <w:rPr>
          <w:rFonts w:ascii="Times New Roman" w:hAnsi="Times New Roman" w:cs="Times New Roman"/>
          <w:sz w:val="28"/>
          <w:szCs w:val="28"/>
          <w:shd w:val="clear" w:color="auto" w:fill="FFFFFF"/>
          <w:lang w:val="en-US"/>
        </w:rPr>
        <w:t xml:space="preserve"> Bronx saya əzələlərin boşalması və bu nə</w:t>
      </w:r>
      <w:r w:rsidR="00C07C05">
        <w:rPr>
          <w:rFonts w:ascii="Times New Roman" w:hAnsi="Times New Roman" w:cs="Times New Roman"/>
          <w:sz w:val="28"/>
          <w:szCs w:val="28"/>
          <w:shd w:val="clear" w:color="auto" w:fill="FFFFFF"/>
          <w:lang w:val="en-US"/>
        </w:rPr>
        <w:t>ticədə də Bronx genişlənməsi əsas yer tutur.</w:t>
      </w:r>
    </w:p>
    <w:p w:rsidR="009A116A" w:rsidRPr="00EF65C6" w:rsidRDefault="009A116A"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Bunlara bronxospazmı müxtəlif yollarla bloklayan dərmanlar daxildir:</w:t>
      </w:r>
    </w:p>
    <w:p w:rsidR="009A116A" w:rsidRPr="00EF65C6" w:rsidRDefault="00FC022C"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150" w:tooltip="Бета-2 адренорецептор" w:history="1">
        <w:r w:rsidR="009A116A" w:rsidRPr="00A43183">
          <w:rPr>
            <w:rFonts w:ascii="Times New Roman" w:eastAsia="Times New Roman" w:hAnsi="Times New Roman" w:cs="Times New Roman"/>
            <w:sz w:val="28"/>
            <w:szCs w:val="28"/>
            <w:lang w:eastAsia="ru-RU"/>
          </w:rPr>
          <w:t>β</w:t>
        </w:r>
        <w:r w:rsidR="00C07C05">
          <w:rPr>
            <w:rFonts w:ascii="Times New Roman" w:eastAsia="Times New Roman" w:hAnsi="Times New Roman" w:cs="Times New Roman"/>
            <w:sz w:val="28"/>
            <w:szCs w:val="28"/>
            <w:lang w:val="en-US" w:eastAsia="ru-RU"/>
          </w:rPr>
          <w:t>2-adrenergik aqonistlər</w:t>
        </w:r>
      </w:hyperlink>
    </w:p>
    <w:p w:rsidR="009A116A" w:rsidRPr="00EF65C6" w:rsidRDefault="009A116A"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 xml:space="preserve">Qeyri-spesifik </w:t>
      </w:r>
      <w:r w:rsidRPr="009A116A">
        <w:rPr>
          <w:rFonts w:ascii="Times New Roman" w:eastAsia="Times New Roman" w:hAnsi="Times New Roman" w:cs="Times New Roman"/>
          <w:sz w:val="28"/>
          <w:szCs w:val="28"/>
          <w:lang w:eastAsia="ru-RU"/>
        </w:rPr>
        <w:t>β</w:t>
      </w:r>
      <w:r w:rsidRPr="00EF65C6">
        <w:rPr>
          <w:rFonts w:ascii="Times New Roman" w:eastAsia="Times New Roman" w:hAnsi="Times New Roman" w:cs="Times New Roman"/>
          <w:sz w:val="28"/>
          <w:szCs w:val="28"/>
          <w:lang w:val="en-US" w:eastAsia="ru-RU"/>
        </w:rPr>
        <w:t>-</w:t>
      </w:r>
      <w:hyperlink r:id="rId151" w:tooltip="Агонист" w:history="1">
        <w:r w:rsidRPr="00EF65C6">
          <w:rPr>
            <w:rFonts w:ascii="Times New Roman" w:eastAsia="Times New Roman" w:hAnsi="Times New Roman" w:cs="Times New Roman"/>
            <w:sz w:val="28"/>
            <w:szCs w:val="28"/>
            <w:lang w:val="en-US" w:eastAsia="ru-RU"/>
          </w:rPr>
          <w:t>agonistlər</w:t>
        </w:r>
      </w:hyperlink>
      <w:r w:rsidRPr="00EF65C6">
        <w:rPr>
          <w:rFonts w:ascii="Times New Roman" w:eastAsia="Times New Roman" w:hAnsi="Times New Roman" w:cs="Times New Roman"/>
          <w:sz w:val="28"/>
          <w:szCs w:val="28"/>
          <w:lang w:val="en-US" w:eastAsia="ru-RU"/>
        </w:rPr>
        <w:t>(beta agonistləri,</w:t>
      </w:r>
      <w:hyperlink r:id="rId152" w:tooltip="Бета-адреномиметики" w:history="1">
        <w:r w:rsidRPr="00A43183">
          <w:rPr>
            <w:rFonts w:ascii="Times New Roman" w:eastAsia="Times New Roman" w:hAnsi="Times New Roman" w:cs="Times New Roman"/>
            <w:sz w:val="28"/>
            <w:szCs w:val="28"/>
            <w:lang w:eastAsia="ru-RU"/>
          </w:rPr>
          <w:t>β</w:t>
        </w:r>
        <w:r w:rsidRPr="00EF65C6">
          <w:rPr>
            <w:rFonts w:ascii="Times New Roman" w:eastAsia="Times New Roman" w:hAnsi="Times New Roman" w:cs="Times New Roman"/>
            <w:sz w:val="28"/>
            <w:szCs w:val="28"/>
            <w:lang w:val="en-US" w:eastAsia="ru-RU"/>
          </w:rPr>
          <w:t>-aqonistlər</w:t>
        </w:r>
      </w:hyperlink>
      <w:r w:rsidRPr="00EF65C6">
        <w:rPr>
          <w:rFonts w:ascii="Times New Roman" w:eastAsia="Times New Roman" w:hAnsi="Times New Roman" w:cs="Times New Roman"/>
          <w:sz w:val="28"/>
          <w:szCs w:val="28"/>
          <w:lang w:val="en-US" w:eastAsia="ru-RU"/>
        </w:rPr>
        <w:t>, BDA)</w:t>
      </w:r>
    </w:p>
    <w:p w:rsidR="009A116A" w:rsidRPr="00EF65C6" w:rsidRDefault="00FC022C"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153" w:tooltip="Орципреналин" w:history="1">
        <w:r w:rsidR="00C07C05">
          <w:rPr>
            <w:rFonts w:ascii="Times New Roman" w:eastAsia="Times New Roman" w:hAnsi="Times New Roman" w:cs="Times New Roman"/>
            <w:sz w:val="28"/>
            <w:szCs w:val="28"/>
            <w:lang w:val="en-US" w:eastAsia="ru-RU"/>
          </w:rPr>
          <w:t>Ors</w:t>
        </w:r>
        <w:r w:rsidR="009A116A" w:rsidRPr="00EF65C6">
          <w:rPr>
            <w:rFonts w:ascii="Times New Roman" w:eastAsia="Times New Roman" w:hAnsi="Times New Roman" w:cs="Times New Roman"/>
            <w:sz w:val="28"/>
            <w:szCs w:val="28"/>
            <w:lang w:val="en-US" w:eastAsia="ru-RU"/>
          </w:rPr>
          <w:t>iprenalin</w:t>
        </w:r>
      </w:hyperlink>
      <w:r w:rsidR="009A116A" w:rsidRPr="00EF65C6">
        <w:rPr>
          <w:rFonts w:ascii="Times New Roman" w:eastAsia="Times New Roman" w:hAnsi="Times New Roman" w:cs="Times New Roman"/>
          <w:sz w:val="28"/>
          <w:szCs w:val="28"/>
          <w:lang w:val="en-US" w:eastAsia="ru-RU"/>
        </w:rPr>
        <w:t>,</w:t>
      </w:r>
      <w:hyperlink r:id="rId154" w:tooltip="Изопреналин" w:history="1">
        <w:r w:rsidR="009A116A" w:rsidRPr="00EF65C6">
          <w:rPr>
            <w:rFonts w:ascii="Times New Roman" w:eastAsia="Times New Roman" w:hAnsi="Times New Roman" w:cs="Times New Roman"/>
            <w:sz w:val="28"/>
            <w:szCs w:val="28"/>
            <w:lang w:val="en-US" w:eastAsia="ru-RU"/>
          </w:rPr>
          <w:t>İzoprenalin</w:t>
        </w:r>
      </w:hyperlink>
    </w:p>
    <w:p w:rsidR="009A116A" w:rsidRPr="00EF65C6" w:rsidRDefault="009A116A"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 xml:space="preserve">Xüsusi </w:t>
      </w:r>
      <w:r w:rsidRPr="009A116A">
        <w:rPr>
          <w:rFonts w:ascii="Times New Roman" w:eastAsia="Times New Roman" w:hAnsi="Times New Roman" w:cs="Times New Roman"/>
          <w:sz w:val="28"/>
          <w:szCs w:val="28"/>
          <w:lang w:eastAsia="ru-RU"/>
        </w:rPr>
        <w:t>β</w:t>
      </w:r>
      <w:r w:rsidRPr="00EF65C6">
        <w:rPr>
          <w:rFonts w:ascii="Times New Roman" w:eastAsia="Times New Roman" w:hAnsi="Times New Roman" w:cs="Times New Roman"/>
          <w:sz w:val="28"/>
          <w:szCs w:val="28"/>
          <w:lang w:val="en-US" w:eastAsia="ru-RU"/>
        </w:rPr>
        <w:t xml:space="preserve">2-aqonistlər (beta-iki agonistlər, </w:t>
      </w:r>
      <w:r w:rsidRPr="009A116A">
        <w:rPr>
          <w:rFonts w:ascii="Times New Roman" w:eastAsia="Times New Roman" w:hAnsi="Times New Roman" w:cs="Times New Roman"/>
          <w:sz w:val="28"/>
          <w:szCs w:val="28"/>
          <w:lang w:eastAsia="ru-RU"/>
        </w:rPr>
        <w:t>β</w:t>
      </w:r>
      <w:r w:rsidRPr="00EF65C6">
        <w:rPr>
          <w:rFonts w:ascii="Times New Roman" w:eastAsia="Times New Roman" w:hAnsi="Times New Roman" w:cs="Times New Roman"/>
          <w:sz w:val="28"/>
          <w:szCs w:val="28"/>
          <w:lang w:val="en-US" w:eastAsia="ru-RU"/>
        </w:rPr>
        <w:t xml:space="preserve">2-aqonistlər, </w:t>
      </w:r>
      <w:r w:rsidRPr="009A116A">
        <w:rPr>
          <w:rFonts w:ascii="Times New Roman" w:eastAsia="Times New Roman" w:hAnsi="Times New Roman" w:cs="Times New Roman"/>
          <w:sz w:val="28"/>
          <w:szCs w:val="28"/>
          <w:lang w:eastAsia="ru-RU"/>
        </w:rPr>
        <w:t>β</w:t>
      </w:r>
      <w:r w:rsidRPr="00EF65C6">
        <w:rPr>
          <w:rFonts w:ascii="Times New Roman" w:eastAsia="Times New Roman" w:hAnsi="Times New Roman" w:cs="Times New Roman"/>
          <w:sz w:val="28"/>
          <w:szCs w:val="28"/>
          <w:lang w:val="en-US" w:eastAsia="ru-RU"/>
        </w:rPr>
        <w:t>2-adrenergik agonistlər):</w:t>
      </w:r>
    </w:p>
    <w:p w:rsidR="00A43183" w:rsidRPr="00EF65C6" w:rsidRDefault="009A116A"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qısamüddətli (BDAK):</w:t>
      </w:r>
    </w:p>
    <w:p w:rsidR="009A116A" w:rsidRPr="00EF65C6" w:rsidRDefault="00FC022C"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155" w:tooltip="Сальбутамол" w:history="1">
        <w:r w:rsidR="009A116A" w:rsidRPr="00EF65C6">
          <w:rPr>
            <w:rFonts w:ascii="Times New Roman" w:eastAsia="Times New Roman" w:hAnsi="Times New Roman" w:cs="Times New Roman"/>
            <w:sz w:val="28"/>
            <w:szCs w:val="28"/>
            <w:lang w:val="en-US" w:eastAsia="ru-RU"/>
          </w:rPr>
          <w:t>salbutamol</w:t>
        </w:r>
      </w:hyperlink>
      <w:r w:rsidR="009A116A" w:rsidRPr="00EF65C6">
        <w:rPr>
          <w:rFonts w:ascii="Times New Roman" w:eastAsia="Times New Roman" w:hAnsi="Times New Roman" w:cs="Times New Roman"/>
          <w:sz w:val="28"/>
          <w:szCs w:val="28"/>
          <w:lang w:val="en-US" w:eastAsia="ru-RU"/>
        </w:rPr>
        <w:t>,</w:t>
      </w:r>
      <w:hyperlink r:id="rId156" w:tooltip="Фенотерол" w:history="1">
        <w:r w:rsidR="009A116A" w:rsidRPr="00EF65C6">
          <w:rPr>
            <w:rFonts w:ascii="Times New Roman" w:eastAsia="Times New Roman" w:hAnsi="Times New Roman" w:cs="Times New Roman"/>
            <w:sz w:val="28"/>
            <w:szCs w:val="28"/>
            <w:lang w:val="en-US" w:eastAsia="ru-RU"/>
          </w:rPr>
          <w:t>fenoterol</w:t>
        </w:r>
      </w:hyperlink>
      <w:r w:rsidR="009A116A" w:rsidRPr="00EF65C6">
        <w:rPr>
          <w:rFonts w:ascii="Times New Roman" w:eastAsia="Times New Roman" w:hAnsi="Times New Roman" w:cs="Times New Roman"/>
          <w:sz w:val="28"/>
          <w:szCs w:val="28"/>
          <w:lang w:val="en-US" w:eastAsia="ru-RU"/>
        </w:rPr>
        <w:t>,</w:t>
      </w:r>
      <w:hyperlink r:id="rId157" w:tooltip="Тербуталин" w:history="1">
        <w:r w:rsidR="009A116A" w:rsidRPr="00EF65C6">
          <w:rPr>
            <w:rFonts w:ascii="Times New Roman" w:eastAsia="Times New Roman" w:hAnsi="Times New Roman" w:cs="Times New Roman"/>
            <w:sz w:val="28"/>
            <w:szCs w:val="28"/>
            <w:lang w:val="en-US" w:eastAsia="ru-RU"/>
          </w:rPr>
          <w:t>terbutalin</w:t>
        </w:r>
      </w:hyperlink>
      <w:r w:rsidR="009A116A" w:rsidRPr="00EF65C6">
        <w:rPr>
          <w:rFonts w:ascii="Times New Roman" w:eastAsia="Times New Roman" w:hAnsi="Times New Roman" w:cs="Times New Roman"/>
          <w:sz w:val="28"/>
          <w:szCs w:val="28"/>
          <w:lang w:val="en-US" w:eastAsia="ru-RU"/>
        </w:rPr>
        <w:t>,</w:t>
      </w:r>
      <w:hyperlink r:id="rId158" w:tooltip="Гексопреналин" w:history="1">
        <w:r w:rsidR="009A116A" w:rsidRPr="00EF65C6">
          <w:rPr>
            <w:rFonts w:ascii="Times New Roman" w:eastAsia="Times New Roman" w:hAnsi="Times New Roman" w:cs="Times New Roman"/>
            <w:sz w:val="28"/>
            <w:szCs w:val="28"/>
            <w:lang w:val="en-US" w:eastAsia="ru-RU"/>
          </w:rPr>
          <w:t>heksoprenalin</w:t>
        </w:r>
      </w:hyperlink>
      <w:r w:rsidR="009A116A" w:rsidRPr="00EF65C6">
        <w:rPr>
          <w:rFonts w:ascii="Times New Roman" w:eastAsia="Times New Roman" w:hAnsi="Times New Roman" w:cs="Times New Roman"/>
          <w:sz w:val="28"/>
          <w:szCs w:val="28"/>
          <w:lang w:val="en-US" w:eastAsia="ru-RU"/>
        </w:rPr>
        <w:t>,</w:t>
      </w:r>
      <w:hyperlink r:id="rId159" w:tooltip="Кленбутерол" w:history="1">
        <w:r w:rsidR="009A116A" w:rsidRPr="00EF65C6">
          <w:rPr>
            <w:rFonts w:ascii="Times New Roman" w:eastAsia="Times New Roman" w:hAnsi="Times New Roman" w:cs="Times New Roman"/>
            <w:sz w:val="28"/>
            <w:szCs w:val="28"/>
            <w:lang w:val="en-US" w:eastAsia="ru-RU"/>
          </w:rPr>
          <w:t>klenbuterol</w:t>
        </w:r>
      </w:hyperlink>
    </w:p>
    <w:p w:rsidR="00A43183" w:rsidRPr="00EF65C6" w:rsidRDefault="009A116A"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uzun (uzun) fəaliyyət (BDAP):</w:t>
      </w:r>
    </w:p>
    <w:p w:rsidR="009A116A" w:rsidRPr="00AD4BC0" w:rsidRDefault="00FC022C"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160" w:tooltip="Сальметерол" w:history="1">
        <w:r w:rsidR="009A116A" w:rsidRPr="00AD4BC0">
          <w:rPr>
            <w:rFonts w:ascii="Times New Roman" w:eastAsia="Times New Roman" w:hAnsi="Times New Roman" w:cs="Times New Roman"/>
            <w:sz w:val="28"/>
            <w:szCs w:val="28"/>
            <w:lang w:val="en-US" w:eastAsia="ru-RU"/>
          </w:rPr>
          <w:t>salmeterol</w:t>
        </w:r>
      </w:hyperlink>
      <w:r w:rsidR="009A116A" w:rsidRPr="00AD4BC0">
        <w:rPr>
          <w:rFonts w:ascii="Times New Roman" w:eastAsia="Times New Roman" w:hAnsi="Times New Roman" w:cs="Times New Roman"/>
          <w:sz w:val="28"/>
          <w:szCs w:val="28"/>
          <w:lang w:val="en-US" w:eastAsia="ru-RU"/>
        </w:rPr>
        <w:t>,</w:t>
      </w:r>
      <w:hyperlink r:id="rId161" w:tooltip="Формотерол" w:history="1">
        <w:r w:rsidR="009A116A" w:rsidRPr="00AD4BC0">
          <w:rPr>
            <w:rFonts w:ascii="Times New Roman" w:eastAsia="Times New Roman" w:hAnsi="Times New Roman" w:cs="Times New Roman"/>
            <w:sz w:val="28"/>
            <w:szCs w:val="28"/>
            <w:lang w:val="en-US" w:eastAsia="ru-RU"/>
          </w:rPr>
          <w:t>formoterol</w:t>
        </w:r>
      </w:hyperlink>
    </w:p>
    <w:p w:rsidR="009A116A" w:rsidRPr="00AD4BC0" w:rsidRDefault="00C07C05"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oral tətbiq üçün (BDAV)</w:t>
      </w:r>
      <w:r w:rsidRPr="00AD4BC0">
        <w:rPr>
          <w:rFonts w:ascii="Times New Roman" w:eastAsia="Times New Roman" w:hAnsi="Times New Roman" w:cs="Times New Roman"/>
          <w:sz w:val="28"/>
          <w:szCs w:val="28"/>
          <w:lang w:val="en-US" w:eastAsia="ru-RU"/>
        </w:rPr>
        <w:t xml:space="preserve"> </w:t>
      </w:r>
    </w:p>
    <w:p w:rsidR="00A43183" w:rsidRPr="00AD4BC0" w:rsidRDefault="00C07C05"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D4BC0">
        <w:rPr>
          <w:rFonts w:ascii="Times New Roman" w:eastAsia="Times New Roman" w:hAnsi="Times New Roman" w:cs="Times New Roman"/>
          <w:sz w:val="28"/>
          <w:szCs w:val="28"/>
          <w:lang w:val="en-US" w:eastAsia="ru-RU"/>
        </w:rPr>
        <w:t xml:space="preserve"> </w:t>
      </w:r>
      <w:r w:rsidR="009A116A" w:rsidRPr="00AD4BC0">
        <w:rPr>
          <w:rFonts w:ascii="Times New Roman" w:eastAsia="Times New Roman" w:hAnsi="Times New Roman" w:cs="Times New Roman"/>
          <w:sz w:val="28"/>
          <w:szCs w:val="28"/>
          <w:lang w:val="en-US" w:eastAsia="ru-RU"/>
        </w:rPr>
        <w:t>(M-xolinolitiklər,</w:t>
      </w:r>
      <w:hyperlink r:id="rId162" w:tooltip="Холинолитические средства" w:history="1">
        <w:r w:rsidR="009A116A" w:rsidRPr="00AD4BC0">
          <w:rPr>
            <w:rFonts w:ascii="Times New Roman" w:eastAsia="Times New Roman" w:hAnsi="Times New Roman" w:cs="Times New Roman"/>
            <w:sz w:val="28"/>
            <w:szCs w:val="28"/>
            <w:lang w:val="en-US" w:eastAsia="ru-RU"/>
          </w:rPr>
          <w:t>antixolinergiklər</w:t>
        </w:r>
      </w:hyperlink>
      <w:r w:rsidR="009A116A" w:rsidRPr="00AD4BC0">
        <w:rPr>
          <w:rFonts w:ascii="Times New Roman" w:eastAsia="Times New Roman" w:hAnsi="Times New Roman" w:cs="Times New Roman"/>
          <w:sz w:val="28"/>
          <w:szCs w:val="28"/>
          <w:lang w:val="en-US" w:eastAsia="ru-RU"/>
        </w:rPr>
        <w:t>, antixolinergiklər) -</w:t>
      </w:r>
    </w:p>
    <w:p w:rsidR="009A116A" w:rsidRPr="00AD4BC0" w:rsidRDefault="00FC022C"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163" w:tooltip="Ипратропия бромид" w:history="1">
        <w:r w:rsidR="009A116A" w:rsidRPr="00AD4BC0">
          <w:rPr>
            <w:rFonts w:ascii="Times New Roman" w:eastAsia="Times New Roman" w:hAnsi="Times New Roman" w:cs="Times New Roman"/>
            <w:sz w:val="28"/>
            <w:szCs w:val="28"/>
            <w:lang w:val="en-US" w:eastAsia="ru-RU"/>
          </w:rPr>
          <w:t>ipratropium bromid</w:t>
        </w:r>
      </w:hyperlink>
      <w:r w:rsidR="009A116A" w:rsidRPr="00AD4BC0">
        <w:rPr>
          <w:rFonts w:ascii="Times New Roman" w:eastAsia="Times New Roman" w:hAnsi="Times New Roman" w:cs="Times New Roman"/>
          <w:sz w:val="28"/>
          <w:szCs w:val="28"/>
          <w:lang w:val="en-US" w:eastAsia="ru-RU"/>
        </w:rPr>
        <w:t>,</w:t>
      </w:r>
      <w:hyperlink r:id="rId164" w:tooltip="Тиотропия бромид" w:history="1">
        <w:r w:rsidR="009A116A" w:rsidRPr="00AD4BC0">
          <w:rPr>
            <w:rFonts w:ascii="Times New Roman" w:eastAsia="Times New Roman" w:hAnsi="Times New Roman" w:cs="Times New Roman"/>
            <w:sz w:val="28"/>
            <w:szCs w:val="28"/>
            <w:lang w:val="en-US" w:eastAsia="ru-RU"/>
          </w:rPr>
          <w:t>tiotropium bromid</w:t>
        </w:r>
      </w:hyperlink>
      <w:r w:rsidR="009A116A" w:rsidRPr="00AD4BC0">
        <w:rPr>
          <w:rFonts w:ascii="Times New Roman" w:eastAsia="Times New Roman" w:hAnsi="Times New Roman" w:cs="Times New Roman"/>
          <w:sz w:val="28"/>
          <w:szCs w:val="28"/>
          <w:lang w:val="en-US" w:eastAsia="ru-RU"/>
        </w:rPr>
        <w:t>,</w:t>
      </w:r>
      <w:hyperlink r:id="rId165" w:tooltip="Гликопиррония бромид (страница отсутствует)" w:history="1">
        <w:r w:rsidR="009A116A" w:rsidRPr="00AD4BC0">
          <w:rPr>
            <w:rFonts w:ascii="Times New Roman" w:eastAsia="Times New Roman" w:hAnsi="Times New Roman" w:cs="Times New Roman"/>
            <w:sz w:val="28"/>
            <w:szCs w:val="28"/>
            <w:lang w:val="en-US" w:eastAsia="ru-RU"/>
          </w:rPr>
          <w:t>qlikopironium bromid</w:t>
        </w:r>
      </w:hyperlink>
      <w:r w:rsidR="009A116A" w:rsidRPr="00AD4BC0">
        <w:rPr>
          <w:rFonts w:ascii="Times New Roman" w:eastAsia="Times New Roman" w:hAnsi="Times New Roman" w:cs="Times New Roman"/>
          <w:sz w:val="28"/>
          <w:szCs w:val="28"/>
          <w:lang w:val="en-US" w:eastAsia="ru-RU"/>
        </w:rPr>
        <w:t>və s.</w:t>
      </w:r>
    </w:p>
    <w:p w:rsidR="00A43183" w:rsidRPr="00EF65C6" w:rsidRDefault="00A43183"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Miotropik</w:t>
      </w:r>
      <w:hyperlink r:id="rId166" w:tooltip="Спазмолитики" w:history="1">
        <w:r w:rsidR="009A116A" w:rsidRPr="00EF65C6">
          <w:rPr>
            <w:rFonts w:ascii="Times New Roman" w:eastAsia="Times New Roman" w:hAnsi="Times New Roman" w:cs="Times New Roman"/>
            <w:sz w:val="28"/>
            <w:szCs w:val="28"/>
            <w:lang w:val="en-US" w:eastAsia="ru-RU"/>
          </w:rPr>
          <w:t>antispazmodiklər</w:t>
        </w:r>
      </w:hyperlink>
      <w:r w:rsidR="009A116A" w:rsidRPr="00EF65C6">
        <w:rPr>
          <w:rFonts w:ascii="Times New Roman" w:eastAsia="Times New Roman" w:hAnsi="Times New Roman" w:cs="Times New Roman"/>
          <w:sz w:val="28"/>
          <w:szCs w:val="28"/>
          <w:lang w:val="en-US" w:eastAsia="ru-RU"/>
        </w:rPr>
        <w:t>:</w:t>
      </w:r>
    </w:p>
    <w:p w:rsidR="009A116A" w:rsidRPr="00EF65C6" w:rsidRDefault="00FC022C"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167" w:tooltip="Теофиллин" w:history="1">
        <w:r w:rsidR="009A116A" w:rsidRPr="00EF65C6">
          <w:rPr>
            <w:rFonts w:ascii="Times New Roman" w:eastAsia="Times New Roman" w:hAnsi="Times New Roman" w:cs="Times New Roman"/>
            <w:sz w:val="28"/>
            <w:szCs w:val="28"/>
            <w:lang w:val="en-US" w:eastAsia="ru-RU"/>
          </w:rPr>
          <w:t>Teofillin</w:t>
        </w:r>
      </w:hyperlink>
      <w:r w:rsidR="009A116A" w:rsidRPr="00EF65C6">
        <w:rPr>
          <w:rFonts w:ascii="Times New Roman" w:eastAsia="Times New Roman" w:hAnsi="Times New Roman" w:cs="Times New Roman"/>
          <w:sz w:val="28"/>
          <w:szCs w:val="28"/>
          <w:lang w:val="en-US" w:eastAsia="ru-RU"/>
        </w:rPr>
        <w:t xml:space="preserve">, </w:t>
      </w:r>
      <w:r w:rsidR="00C07C05">
        <w:rPr>
          <w:rFonts w:ascii="Times New Roman" w:eastAsia="Times New Roman" w:hAnsi="Times New Roman" w:cs="Times New Roman"/>
          <w:sz w:val="28"/>
          <w:szCs w:val="28"/>
          <w:lang w:val="en-US" w:eastAsia="ru-RU"/>
        </w:rPr>
        <w:t>ksantin törəmələri</w:t>
      </w:r>
    </w:p>
    <w:p w:rsidR="009A116A" w:rsidRPr="00EF65C6" w:rsidRDefault="00FC022C"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168" w:tooltip="Адреналин" w:history="1">
        <w:r w:rsidR="009A116A" w:rsidRPr="00EF65C6">
          <w:rPr>
            <w:rFonts w:ascii="Times New Roman" w:eastAsia="Times New Roman" w:hAnsi="Times New Roman" w:cs="Times New Roman"/>
            <w:sz w:val="28"/>
            <w:szCs w:val="28"/>
            <w:lang w:val="en-US" w:eastAsia="ru-RU"/>
          </w:rPr>
          <w:t>Adrenalin</w:t>
        </w:r>
      </w:hyperlink>
    </w:p>
    <w:p w:rsidR="009A116A" w:rsidRPr="00EF65C6" w:rsidRDefault="00FC022C"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169" w:tooltip="Глауцин" w:history="1">
        <w:r w:rsidR="009A116A" w:rsidRPr="00EF65C6">
          <w:rPr>
            <w:rFonts w:ascii="Times New Roman" w:eastAsia="Times New Roman" w:hAnsi="Times New Roman" w:cs="Times New Roman"/>
            <w:sz w:val="28"/>
            <w:szCs w:val="28"/>
            <w:lang w:val="en-US" w:eastAsia="ru-RU"/>
          </w:rPr>
          <w:t>Qlaucin</w:t>
        </w:r>
      </w:hyperlink>
    </w:p>
    <w:p w:rsidR="009A116A" w:rsidRPr="00EF65C6" w:rsidRDefault="009A116A"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Bəziləri</w:t>
      </w:r>
      <w:hyperlink r:id="rId170" w:tooltip="Аналептики" w:history="1">
        <w:r w:rsidRPr="00EF65C6">
          <w:rPr>
            <w:rFonts w:ascii="Times New Roman" w:eastAsia="Times New Roman" w:hAnsi="Times New Roman" w:cs="Times New Roman"/>
            <w:sz w:val="28"/>
            <w:szCs w:val="28"/>
            <w:lang w:val="en-US" w:eastAsia="ru-RU"/>
          </w:rPr>
          <w:t>analeptiklər</w:t>
        </w:r>
      </w:hyperlink>
      <w:r w:rsidRPr="00EF65C6">
        <w:rPr>
          <w:rFonts w:ascii="Times New Roman" w:eastAsia="Times New Roman" w:hAnsi="Times New Roman" w:cs="Times New Roman"/>
          <w:sz w:val="28"/>
          <w:szCs w:val="28"/>
          <w:lang w:val="en-US" w:eastAsia="ru-RU"/>
        </w:rPr>
        <w:t>(Etimzol)</w:t>
      </w:r>
    </w:p>
    <w:p w:rsidR="009A116A" w:rsidRPr="00EF65C6" w:rsidRDefault="009A116A"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 xml:space="preserve">Qlaucin alkaloidi tənəffüsə təsir etmədən öskürək mərkəzini </w:t>
      </w:r>
      <w:r w:rsidR="00C07C05">
        <w:rPr>
          <w:rFonts w:ascii="Times New Roman" w:eastAsia="Times New Roman" w:hAnsi="Times New Roman" w:cs="Times New Roman"/>
          <w:sz w:val="28"/>
          <w:szCs w:val="28"/>
          <w:lang w:val="en-US" w:eastAsia="ru-RU"/>
        </w:rPr>
        <w:t>blokada edir</w:t>
      </w:r>
      <w:r w:rsidRPr="00EF65C6">
        <w:rPr>
          <w:rFonts w:ascii="Times New Roman" w:eastAsia="Times New Roman" w:hAnsi="Times New Roman" w:cs="Times New Roman"/>
          <w:sz w:val="28"/>
          <w:szCs w:val="28"/>
          <w:lang w:val="en-US" w:eastAsia="ru-RU"/>
        </w:rPr>
        <w:t>. Yüngül bronxospazmolitik və adrenolitik təsirə malikdir və asılılıq yaratmır.</w:t>
      </w:r>
    </w:p>
    <w:p w:rsidR="009A116A" w:rsidRPr="00EF65C6" w:rsidRDefault="009A116A"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Efedrin hidroxlorid birbaşa (alfa və beta reseptorlarını stimullaşdırır) və dolayı (aminoksidaza aktivliyini azaldır) təsir göstərən adrenomimetik agentdir. Onların deposundan norepinefrin və adrenalinin sərbəst buraxılmasına səbəb olur.</w:t>
      </w:r>
      <w:hyperlink r:id="rId171" w:tooltip="Эфедрин" w:history="1">
        <w:r w:rsidRPr="00C07C05">
          <w:rPr>
            <w:rFonts w:ascii="Times New Roman" w:eastAsia="Times New Roman" w:hAnsi="Times New Roman" w:cs="Times New Roman"/>
            <w:sz w:val="28"/>
            <w:szCs w:val="28"/>
            <w:lang w:val="en-US" w:eastAsia="ru-RU"/>
          </w:rPr>
          <w:t>Efedrin</w:t>
        </w:r>
      </w:hyperlink>
      <w:r w:rsidR="00C07C05" w:rsidRPr="00C07C05">
        <w:rPr>
          <w:rFonts w:ascii="Times New Roman" w:eastAsia="Times New Roman" w:hAnsi="Times New Roman" w:cs="Times New Roman"/>
          <w:sz w:val="28"/>
          <w:szCs w:val="28"/>
          <w:lang w:val="en-US" w:eastAsia="ru-RU"/>
        </w:rPr>
        <w:t xml:space="preserve"> </w:t>
      </w:r>
      <w:r w:rsidR="00C07C05" w:rsidRPr="00C07C05">
        <w:rPr>
          <w:sz w:val="28"/>
          <w:szCs w:val="28"/>
          <w:lang w:val="az-Latn-AZ"/>
        </w:rPr>
        <w:t xml:space="preserve">saya əzəllə boşlmasını təmin edərək </w:t>
      </w:r>
      <w:r w:rsidRPr="00C07C05">
        <w:rPr>
          <w:rFonts w:ascii="Times New Roman" w:eastAsia="Times New Roman" w:hAnsi="Times New Roman" w:cs="Times New Roman"/>
          <w:sz w:val="28"/>
          <w:szCs w:val="28"/>
          <w:lang w:val="en-US" w:eastAsia="ru-RU"/>
        </w:rPr>
        <w:t>antispazmodik təsir göstərir. Bronxial əzələləri uzun müddət raha</w:t>
      </w:r>
      <w:r w:rsidRPr="00EF65C6">
        <w:rPr>
          <w:rFonts w:ascii="Times New Roman" w:eastAsia="Times New Roman" w:hAnsi="Times New Roman" w:cs="Times New Roman"/>
          <w:sz w:val="28"/>
          <w:szCs w:val="28"/>
          <w:lang w:val="en-US" w:eastAsia="ru-RU"/>
        </w:rPr>
        <w:t xml:space="preserve">tlaşdırır, bu, beta2-adrenergik reseptorlara açıq bir stimullaşdırıcı </w:t>
      </w:r>
      <w:r w:rsidR="00C07C05">
        <w:rPr>
          <w:rFonts w:ascii="Times New Roman" w:eastAsia="Times New Roman" w:hAnsi="Times New Roman" w:cs="Times New Roman"/>
          <w:sz w:val="28"/>
          <w:szCs w:val="28"/>
          <w:lang w:val="en-US" w:eastAsia="ru-RU"/>
        </w:rPr>
        <w:t>təsir ilə əlaqədardır</w:t>
      </w:r>
      <w:r w:rsidRPr="00EF65C6">
        <w:rPr>
          <w:rFonts w:ascii="Times New Roman" w:eastAsia="Times New Roman" w:hAnsi="Times New Roman" w:cs="Times New Roman"/>
          <w:sz w:val="28"/>
          <w:szCs w:val="28"/>
          <w:lang w:val="en-US" w:eastAsia="ru-RU"/>
        </w:rPr>
        <w:t xml:space="preserve">. Efedrin təsiri altında bronxial mukozanın şişməsi azalır və onların </w:t>
      </w:r>
      <w:r w:rsidR="00592ED9">
        <w:rPr>
          <w:rFonts w:ascii="Times New Roman" w:eastAsia="Times New Roman" w:hAnsi="Times New Roman" w:cs="Times New Roman"/>
          <w:sz w:val="28"/>
          <w:szCs w:val="28"/>
          <w:lang w:val="en-US" w:eastAsia="ru-RU"/>
        </w:rPr>
        <w:t>endoteli</w:t>
      </w:r>
      <w:r w:rsidRPr="00EF65C6">
        <w:rPr>
          <w:rFonts w:ascii="Times New Roman" w:eastAsia="Times New Roman" w:hAnsi="Times New Roman" w:cs="Times New Roman"/>
          <w:sz w:val="28"/>
          <w:szCs w:val="28"/>
          <w:lang w:val="en-US" w:eastAsia="ru-RU"/>
        </w:rPr>
        <w:t xml:space="preserve"> genişlənir. Broncholitin® siropunun farmakoloji tədqiqatları göstərir ki, o, histaminin bronxlara spazmodik təsirini azaldır.</w:t>
      </w:r>
    </w:p>
    <w:p w:rsidR="00A43183" w:rsidRPr="00EF65C6" w:rsidRDefault="00A43183"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A43183" w:rsidRPr="00A43183" w:rsidRDefault="00A43183" w:rsidP="009E00D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43183">
        <w:rPr>
          <w:rFonts w:ascii="Times New Roman" w:eastAsia="Times New Roman" w:hAnsi="Times New Roman" w:cs="Times New Roman"/>
          <w:b/>
          <w:sz w:val="28"/>
          <w:szCs w:val="28"/>
          <w:lang w:eastAsia="ru-RU"/>
        </w:rPr>
        <w:t>psevdoefedrin</w:t>
      </w:r>
    </w:p>
    <w:p w:rsidR="009A116A" w:rsidRDefault="00204C74" w:rsidP="009E00D3">
      <w:pPr>
        <w:spacing w:after="0" w:line="240" w:lineRule="auto"/>
        <w:ind w:firstLine="709"/>
        <w:jc w:val="both"/>
        <w:rPr>
          <w:rFonts w:ascii="Times New Roman" w:hAnsi="Times New Roman" w:cs="Times New Roman"/>
          <w:b/>
          <w:spacing w:val="2"/>
          <w:sz w:val="28"/>
          <w:szCs w:val="28"/>
        </w:rPr>
      </w:pPr>
      <w:r>
        <w:rPr>
          <w:noProof/>
          <w:lang w:val="en-GB" w:eastAsia="en-GB"/>
        </w:rPr>
        <w:drawing>
          <wp:inline distT="0" distB="0" distL="0" distR="0">
            <wp:extent cx="2762250" cy="1543050"/>
            <wp:effectExtent l="0" t="0" r="0" b="0"/>
            <wp:docPr id="13" name="Рисунок 13"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зображение химической структуры"/>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762250" cy="1543050"/>
                    </a:xfrm>
                    <a:prstGeom prst="rect">
                      <a:avLst/>
                    </a:prstGeom>
                    <a:noFill/>
                    <a:ln>
                      <a:noFill/>
                    </a:ln>
                  </pic:spPr>
                </pic:pic>
              </a:graphicData>
            </a:graphic>
          </wp:inline>
        </w:drawing>
      </w:r>
    </w:p>
    <w:p w:rsidR="00204C74" w:rsidRPr="00AD4BC0" w:rsidRDefault="00204C74" w:rsidP="009E00D3">
      <w:pPr>
        <w:spacing w:after="0" w:line="240" w:lineRule="auto"/>
        <w:ind w:firstLine="709"/>
        <w:jc w:val="both"/>
        <w:rPr>
          <w:rFonts w:ascii="Times New Roman" w:hAnsi="Times New Roman" w:cs="Times New Roman"/>
          <w:sz w:val="28"/>
          <w:szCs w:val="28"/>
          <w:shd w:val="clear" w:color="auto" w:fill="F8F9FA"/>
          <w:lang w:val="en-US"/>
        </w:rPr>
      </w:pPr>
      <w:r w:rsidRPr="00AD4BC0">
        <w:rPr>
          <w:rFonts w:ascii="Times New Roman" w:hAnsi="Times New Roman" w:cs="Times New Roman"/>
          <w:sz w:val="28"/>
          <w:szCs w:val="28"/>
          <w:shd w:val="clear" w:color="auto" w:fill="F8F9FA"/>
          <w:lang w:val="en-US"/>
        </w:rPr>
        <w:t>/S-(R*,R*)/-alfa-/1-(metilamino)etil/benzenmetanol (hidroxlorid, qatran və ya sulfat kimi)</w:t>
      </w:r>
    </w:p>
    <w:p w:rsidR="00592ED9" w:rsidRDefault="00204C74" w:rsidP="009E00D3">
      <w:pPr>
        <w:spacing w:after="0" w:line="240" w:lineRule="auto"/>
        <w:ind w:firstLine="709"/>
        <w:jc w:val="both"/>
        <w:rPr>
          <w:rFonts w:ascii="Times New Roman" w:hAnsi="Times New Roman" w:cs="Times New Roman"/>
          <w:sz w:val="28"/>
          <w:szCs w:val="28"/>
          <w:shd w:val="clear" w:color="auto" w:fill="FFFFFF"/>
          <w:lang w:val="en-US"/>
        </w:rPr>
      </w:pPr>
      <w:r w:rsidRPr="00EF65C6">
        <w:rPr>
          <w:rFonts w:ascii="Times New Roman" w:hAnsi="Times New Roman" w:cs="Times New Roman"/>
          <w:b/>
          <w:bCs/>
          <w:sz w:val="28"/>
          <w:szCs w:val="28"/>
          <w:shd w:val="clear" w:color="auto" w:fill="FFFFFF"/>
          <w:lang w:val="en-US"/>
        </w:rPr>
        <w:t>Psevdoefedrin</w:t>
      </w:r>
      <w:r w:rsidRPr="00EF65C6">
        <w:rPr>
          <w:rFonts w:ascii="Times New Roman" w:hAnsi="Times New Roman" w:cs="Times New Roman"/>
          <w:sz w:val="28"/>
          <w:szCs w:val="28"/>
          <w:shd w:val="clear" w:color="auto" w:fill="FFFFFF"/>
          <w:lang w:val="en-US"/>
        </w:rPr>
        <w:t>—</w:t>
      </w:r>
    </w:p>
    <w:p w:rsidR="00592ED9" w:rsidRDefault="00FC022C" w:rsidP="00592ED9">
      <w:pPr>
        <w:spacing w:after="0" w:line="240" w:lineRule="auto"/>
        <w:ind w:firstLine="709"/>
        <w:jc w:val="both"/>
        <w:rPr>
          <w:rFonts w:ascii="Times New Roman" w:hAnsi="Times New Roman" w:cs="Times New Roman"/>
          <w:sz w:val="28"/>
          <w:szCs w:val="28"/>
          <w:shd w:val="clear" w:color="auto" w:fill="FFFFFF"/>
          <w:lang w:val="en-GB"/>
        </w:rPr>
      </w:pPr>
      <w:hyperlink r:id="rId173" w:tooltip="Адреномиметики" w:history="1">
        <w:r w:rsidR="00592ED9">
          <w:rPr>
            <w:rStyle w:val="a4"/>
            <w:rFonts w:ascii="Times New Roman" w:hAnsi="Times New Roman" w:cs="Times New Roman"/>
            <w:color w:val="auto"/>
            <w:sz w:val="28"/>
            <w:szCs w:val="28"/>
            <w:u w:val="none"/>
            <w:shd w:val="clear" w:color="auto" w:fill="FFFFFF"/>
            <w:lang w:val="az-Latn-AZ"/>
          </w:rPr>
          <w:t>A</w:t>
        </w:r>
        <w:r w:rsidR="00204C74" w:rsidRPr="00EF65C6">
          <w:rPr>
            <w:rStyle w:val="a4"/>
            <w:rFonts w:ascii="Times New Roman" w:hAnsi="Times New Roman" w:cs="Times New Roman"/>
            <w:color w:val="auto"/>
            <w:sz w:val="28"/>
            <w:szCs w:val="28"/>
            <w:u w:val="none"/>
            <w:shd w:val="clear" w:color="auto" w:fill="FFFFFF"/>
            <w:lang w:val="en-US"/>
          </w:rPr>
          <w:t>drenomimetik</w:t>
        </w:r>
      </w:hyperlink>
      <w:r w:rsidR="00204C74" w:rsidRPr="00EF65C6">
        <w:rPr>
          <w:rFonts w:ascii="Times New Roman" w:hAnsi="Times New Roman" w:cs="Times New Roman"/>
          <w:sz w:val="28"/>
          <w:szCs w:val="28"/>
          <w:shd w:val="clear" w:color="auto" w:fill="FFFFFF"/>
          <w:lang w:val="en-US"/>
        </w:rPr>
        <w:t>,</w:t>
      </w:r>
      <w:hyperlink r:id="rId174" w:tooltip="Вазоконстрикторы" w:history="1">
        <w:r w:rsidR="00204C74" w:rsidRPr="00EF65C6">
          <w:rPr>
            <w:rStyle w:val="a4"/>
            <w:rFonts w:ascii="Times New Roman" w:hAnsi="Times New Roman" w:cs="Times New Roman"/>
            <w:color w:val="auto"/>
            <w:sz w:val="28"/>
            <w:szCs w:val="28"/>
            <w:u w:val="none"/>
            <w:shd w:val="clear" w:color="auto" w:fill="FFFFFF"/>
            <w:lang w:val="en-US"/>
          </w:rPr>
          <w:t>vazokonstriktor</w:t>
        </w:r>
      </w:hyperlink>
      <w:r w:rsidR="00204C74" w:rsidRPr="00EF65C6">
        <w:rPr>
          <w:rFonts w:ascii="Times New Roman" w:hAnsi="Times New Roman" w:cs="Times New Roman"/>
          <w:sz w:val="28"/>
          <w:szCs w:val="28"/>
          <w:shd w:val="clear" w:color="auto" w:fill="FFFFFF"/>
          <w:lang w:val="en-US"/>
        </w:rPr>
        <w:t>,</w:t>
      </w:r>
      <w:hyperlink r:id="rId175" w:tooltip="Бронхолитики" w:history="1">
        <w:r w:rsidR="00204C74" w:rsidRPr="00EF65C6">
          <w:rPr>
            <w:rStyle w:val="a4"/>
            <w:rFonts w:ascii="Times New Roman" w:hAnsi="Times New Roman" w:cs="Times New Roman"/>
            <w:color w:val="auto"/>
            <w:sz w:val="28"/>
            <w:szCs w:val="28"/>
            <w:u w:val="none"/>
            <w:shd w:val="clear" w:color="auto" w:fill="FFFFFF"/>
            <w:lang w:val="en-US"/>
          </w:rPr>
          <w:t>bronxodilatator</w:t>
        </w:r>
      </w:hyperlink>
      <w:r w:rsidR="00592ED9">
        <w:rPr>
          <w:rStyle w:val="a4"/>
          <w:rFonts w:ascii="Times New Roman" w:hAnsi="Times New Roman" w:cs="Times New Roman"/>
          <w:color w:val="auto"/>
          <w:sz w:val="28"/>
          <w:szCs w:val="28"/>
          <w:u w:val="none"/>
          <w:shd w:val="clear" w:color="auto" w:fill="FFFFFF"/>
          <w:lang w:val="en-US"/>
        </w:rPr>
        <w:t xml:space="preserve"> təsirə malik dərman preparatıdır</w:t>
      </w:r>
      <w:r w:rsidR="00592ED9">
        <w:rPr>
          <w:rFonts w:ascii="Times New Roman" w:hAnsi="Times New Roman" w:cs="Times New Roman"/>
          <w:sz w:val="28"/>
          <w:szCs w:val="28"/>
          <w:shd w:val="clear" w:color="auto" w:fill="FFFFFF"/>
          <w:lang w:val="en-GB"/>
        </w:rPr>
        <w:t>.Acılıqotu bitkisindən efedrin ilə birlikdə təcrid olunmuşdur.</w:t>
      </w:r>
    </w:p>
    <w:p w:rsidR="00204C74" w:rsidRPr="00592ED9" w:rsidRDefault="00204C74" w:rsidP="00592ED9">
      <w:pPr>
        <w:spacing w:after="0" w:line="240" w:lineRule="auto"/>
        <w:ind w:firstLine="709"/>
        <w:jc w:val="both"/>
        <w:rPr>
          <w:rFonts w:ascii="Times New Roman" w:hAnsi="Times New Roman" w:cs="Times New Roman"/>
          <w:sz w:val="28"/>
          <w:szCs w:val="28"/>
          <w:shd w:val="clear" w:color="auto" w:fill="FFFFFF"/>
          <w:lang w:val="en-GB"/>
        </w:rPr>
      </w:pPr>
      <w:r w:rsidRPr="00592ED9">
        <w:rPr>
          <w:rFonts w:ascii="Times New Roman" w:hAnsi="Times New Roman" w:cs="Times New Roman"/>
          <w:sz w:val="28"/>
          <w:szCs w:val="28"/>
          <w:shd w:val="clear" w:color="auto" w:fill="FFFFFF"/>
          <w:lang w:val="en-GB"/>
        </w:rPr>
        <w:t>Psevdoefedrin böyüklərdə</w:t>
      </w:r>
      <w:r w:rsidR="00592ED9">
        <w:rPr>
          <w:rFonts w:ascii="Times New Roman" w:hAnsi="Times New Roman" w:cs="Times New Roman"/>
          <w:sz w:val="28"/>
          <w:szCs w:val="28"/>
          <w:shd w:val="clear" w:color="auto" w:fill="FFFFFF"/>
          <w:lang w:val="en-GB"/>
        </w:rPr>
        <w:t xml:space="preserve"> bronxial axtma zamanı</w:t>
      </w:r>
      <w:r w:rsidRPr="00592ED9">
        <w:rPr>
          <w:rFonts w:ascii="Times New Roman" w:hAnsi="Times New Roman" w:cs="Times New Roman"/>
          <w:sz w:val="28"/>
          <w:szCs w:val="28"/>
          <w:shd w:val="clear" w:color="auto" w:fill="FFFFFF"/>
          <w:lang w:val="en-GB"/>
        </w:rPr>
        <w:t xml:space="preserve"> istifadə üçün təklif </w:t>
      </w:r>
      <w:r w:rsidR="00592ED9">
        <w:rPr>
          <w:rFonts w:ascii="Times New Roman" w:hAnsi="Times New Roman" w:cs="Times New Roman"/>
          <w:sz w:val="28"/>
          <w:szCs w:val="28"/>
          <w:shd w:val="clear" w:color="auto" w:fill="FFFFFF"/>
          <w:lang w:val="en-GB"/>
        </w:rPr>
        <w:t>edilmişdir.</w:t>
      </w:r>
      <w:r w:rsidRPr="00AD4BC0">
        <w:rPr>
          <w:rFonts w:ascii="Times New Roman" w:hAnsi="Times New Roman" w:cs="Times New Roman"/>
          <w:sz w:val="28"/>
          <w:szCs w:val="28"/>
          <w:shd w:val="clear" w:color="auto" w:fill="FFFFFF"/>
          <w:lang w:val="en-US"/>
        </w:rPr>
        <w:t>Hal-hazırda digər təsirli bronxodilatator</w:t>
      </w:r>
      <w:r w:rsidR="00592ED9">
        <w:rPr>
          <w:rFonts w:ascii="Times New Roman" w:hAnsi="Times New Roman" w:cs="Times New Roman"/>
          <w:sz w:val="28"/>
          <w:szCs w:val="28"/>
          <w:shd w:val="clear" w:color="auto" w:fill="FFFFFF"/>
          <w:lang w:val="en-US"/>
        </w:rPr>
        <w:t xml:space="preserve"> olan</w:t>
      </w:r>
      <w:r w:rsidRPr="00AD4BC0">
        <w:rPr>
          <w:rFonts w:ascii="Times New Roman" w:hAnsi="Times New Roman" w:cs="Times New Roman"/>
          <w:sz w:val="28"/>
          <w:szCs w:val="28"/>
          <w:shd w:val="clear" w:color="auto" w:fill="FFFFFF"/>
          <w:lang w:val="en-US"/>
        </w:rPr>
        <w:t xml:space="preserve"> adrenostimulyatorlar</w:t>
      </w:r>
      <w:r w:rsidR="00592ED9">
        <w:rPr>
          <w:rFonts w:ascii="Times New Roman" w:hAnsi="Times New Roman" w:cs="Times New Roman"/>
          <w:sz w:val="28"/>
          <w:szCs w:val="28"/>
          <w:shd w:val="clear" w:color="auto" w:fill="FFFFFF"/>
          <w:lang w:val="en-US"/>
        </w:rPr>
        <w:t xml:space="preserve"> da</w:t>
      </w:r>
      <w:r w:rsidRPr="00AD4BC0">
        <w:rPr>
          <w:rFonts w:ascii="Times New Roman" w:hAnsi="Times New Roman" w:cs="Times New Roman"/>
          <w:sz w:val="28"/>
          <w:szCs w:val="28"/>
          <w:shd w:val="clear" w:color="auto" w:fill="FFFFFF"/>
          <w:lang w:val="en-US"/>
        </w:rPr>
        <w:t xml:space="preserve"> var (</w:t>
      </w:r>
      <w:hyperlink r:id="rId176" w:history="1">
        <w:r w:rsidRPr="00AD4BC0">
          <w:rPr>
            <w:rStyle w:val="a4"/>
            <w:rFonts w:ascii="Times New Roman" w:hAnsi="Times New Roman" w:cs="Times New Roman"/>
            <w:color w:val="auto"/>
            <w:sz w:val="28"/>
            <w:szCs w:val="28"/>
            <w:u w:val="none"/>
            <w:shd w:val="clear" w:color="auto" w:fill="FFFFFF"/>
            <w:lang w:val="en-US"/>
          </w:rPr>
          <w:t>orciprenaline</w:t>
        </w:r>
      </w:hyperlink>
      <w:r w:rsidRPr="00AD4BC0">
        <w:rPr>
          <w:rFonts w:ascii="Times New Roman" w:hAnsi="Times New Roman" w:cs="Times New Roman"/>
          <w:sz w:val="28"/>
          <w:szCs w:val="28"/>
          <w:shd w:val="clear" w:color="auto" w:fill="FFFFFF"/>
          <w:lang w:val="en-US"/>
        </w:rPr>
        <w:t>,</w:t>
      </w:r>
      <w:hyperlink r:id="rId177" w:tooltip="Фенотерол" w:history="1">
        <w:r w:rsidRPr="00AD4BC0">
          <w:rPr>
            <w:rStyle w:val="a4"/>
            <w:rFonts w:ascii="Times New Roman" w:hAnsi="Times New Roman" w:cs="Times New Roman"/>
            <w:color w:val="auto"/>
            <w:sz w:val="28"/>
            <w:szCs w:val="28"/>
            <w:u w:val="none"/>
            <w:shd w:val="clear" w:color="auto" w:fill="FFFFFF"/>
            <w:lang w:val="en-US"/>
          </w:rPr>
          <w:t>fenoterol</w:t>
        </w:r>
      </w:hyperlink>
      <w:r w:rsidRPr="00AD4BC0">
        <w:rPr>
          <w:rFonts w:ascii="Times New Roman" w:hAnsi="Times New Roman" w:cs="Times New Roman"/>
          <w:sz w:val="28"/>
          <w:szCs w:val="28"/>
          <w:shd w:val="clear" w:color="auto" w:fill="FFFFFF"/>
          <w:lang w:val="en-US"/>
        </w:rPr>
        <w:t>,</w:t>
      </w:r>
      <w:hyperlink r:id="rId178" w:tooltip="Сальбутамол" w:history="1">
        <w:r w:rsidRPr="00AD4BC0">
          <w:rPr>
            <w:rStyle w:val="a4"/>
            <w:rFonts w:ascii="Times New Roman" w:hAnsi="Times New Roman" w:cs="Times New Roman"/>
            <w:color w:val="auto"/>
            <w:sz w:val="28"/>
            <w:szCs w:val="28"/>
            <w:u w:val="none"/>
            <w:shd w:val="clear" w:color="auto" w:fill="FFFFFF"/>
            <w:lang w:val="en-US"/>
          </w:rPr>
          <w:t>salbutamol</w:t>
        </w:r>
      </w:hyperlink>
      <w:r w:rsidRPr="00AD4BC0">
        <w:rPr>
          <w:rFonts w:ascii="Times New Roman" w:hAnsi="Times New Roman" w:cs="Times New Roman"/>
          <w:sz w:val="28"/>
          <w:szCs w:val="28"/>
          <w:shd w:val="clear" w:color="auto" w:fill="FFFFFF"/>
          <w:lang w:val="en-US"/>
        </w:rPr>
        <w:t>s.), metilksantinlər (</w:t>
      </w:r>
      <w:hyperlink r:id="rId179" w:tooltip="Теопэк (страница отсутствует)" w:history="1">
        <w:r w:rsidRPr="00AD4BC0">
          <w:rPr>
            <w:rStyle w:val="a4"/>
            <w:rFonts w:ascii="Times New Roman" w:hAnsi="Times New Roman" w:cs="Times New Roman"/>
            <w:color w:val="auto"/>
            <w:sz w:val="28"/>
            <w:szCs w:val="28"/>
            <w:u w:val="none"/>
            <w:shd w:val="clear" w:color="auto" w:fill="FFFFFF"/>
            <w:lang w:val="en-US"/>
          </w:rPr>
          <w:t>teopak</w:t>
        </w:r>
      </w:hyperlink>
      <w:r w:rsidRPr="00AD4BC0">
        <w:rPr>
          <w:rFonts w:ascii="Times New Roman" w:hAnsi="Times New Roman" w:cs="Times New Roman"/>
          <w:sz w:val="28"/>
          <w:szCs w:val="28"/>
          <w:shd w:val="clear" w:color="auto" w:fill="FFFFFF"/>
          <w:lang w:val="en-US"/>
        </w:rPr>
        <w:t>və s.), antixolinergiklər (</w:t>
      </w:r>
      <w:hyperlink r:id="rId180" w:tooltip="Тровентол" w:history="1">
        <w:r w:rsidRPr="00AD4BC0">
          <w:rPr>
            <w:rStyle w:val="a4"/>
            <w:rFonts w:ascii="Times New Roman" w:hAnsi="Times New Roman" w:cs="Times New Roman"/>
            <w:color w:val="auto"/>
            <w:sz w:val="28"/>
            <w:szCs w:val="28"/>
            <w:u w:val="none"/>
            <w:shd w:val="clear" w:color="auto" w:fill="FFFFFF"/>
            <w:lang w:val="en-US"/>
          </w:rPr>
          <w:t>troventol</w:t>
        </w:r>
      </w:hyperlink>
      <w:r w:rsidRPr="00AD4BC0">
        <w:rPr>
          <w:rFonts w:ascii="Times New Roman" w:hAnsi="Times New Roman" w:cs="Times New Roman"/>
          <w:sz w:val="28"/>
          <w:szCs w:val="28"/>
          <w:shd w:val="clear" w:color="auto" w:fill="FFFFFF"/>
          <w:lang w:val="en-US"/>
        </w:rPr>
        <w:t>,</w:t>
      </w:r>
      <w:hyperlink r:id="rId181" w:tooltip="Атровент" w:history="1">
        <w:r w:rsidRPr="00AD4BC0">
          <w:rPr>
            <w:rStyle w:val="a4"/>
            <w:rFonts w:ascii="Times New Roman" w:hAnsi="Times New Roman" w:cs="Times New Roman"/>
            <w:color w:val="auto"/>
            <w:sz w:val="28"/>
            <w:szCs w:val="28"/>
            <w:u w:val="none"/>
            <w:shd w:val="clear" w:color="auto" w:fill="FFFFFF"/>
            <w:lang w:val="en-US"/>
          </w:rPr>
          <w:t>atrovent</w:t>
        </w:r>
      </w:hyperlink>
      <w:r w:rsidRPr="00AD4BC0">
        <w:rPr>
          <w:rFonts w:ascii="Times New Roman" w:hAnsi="Times New Roman" w:cs="Times New Roman"/>
          <w:sz w:val="28"/>
          <w:szCs w:val="28"/>
          <w:shd w:val="clear" w:color="auto" w:fill="FFFFFF"/>
          <w:lang w:val="en-US"/>
        </w:rPr>
        <w:t>və s.).</w:t>
      </w:r>
    </w:p>
    <w:p w:rsidR="00204C74" w:rsidRPr="00592ED9" w:rsidRDefault="00204C74" w:rsidP="009E00D3">
      <w:pPr>
        <w:spacing w:after="0" w:line="240" w:lineRule="auto"/>
        <w:ind w:firstLine="709"/>
        <w:jc w:val="both"/>
        <w:rPr>
          <w:rFonts w:ascii="Times New Roman" w:hAnsi="Times New Roman" w:cs="Times New Roman"/>
          <w:b/>
          <w:spacing w:val="2"/>
          <w:sz w:val="28"/>
          <w:szCs w:val="28"/>
          <w:lang w:val="en-GB"/>
        </w:rPr>
      </w:pPr>
    </w:p>
    <w:p w:rsidR="009A116A" w:rsidRPr="009E00D3" w:rsidRDefault="009A116A" w:rsidP="009E00D3">
      <w:pPr>
        <w:spacing w:after="0" w:line="240" w:lineRule="auto"/>
        <w:ind w:firstLine="709"/>
        <w:jc w:val="both"/>
        <w:rPr>
          <w:rFonts w:ascii="Times New Roman" w:hAnsi="Times New Roman" w:cs="Times New Roman"/>
          <w:b/>
          <w:spacing w:val="2"/>
          <w:sz w:val="28"/>
          <w:szCs w:val="28"/>
          <w:lang w:val="en-US"/>
        </w:rPr>
      </w:pPr>
      <w:r w:rsidRPr="009E00D3">
        <w:rPr>
          <w:rFonts w:ascii="Times New Roman" w:hAnsi="Times New Roman" w:cs="Times New Roman"/>
          <w:b/>
          <w:spacing w:val="2"/>
          <w:sz w:val="28"/>
          <w:szCs w:val="28"/>
          <w:lang w:val="en-US"/>
        </w:rPr>
        <w:t>Səthi aktiv maddələr</w:t>
      </w:r>
    </w:p>
    <w:p w:rsidR="000A46A0" w:rsidRPr="009E00D3" w:rsidRDefault="000A46A0" w:rsidP="009E00D3">
      <w:pPr>
        <w:spacing w:after="0" w:line="240" w:lineRule="auto"/>
        <w:ind w:firstLine="709"/>
        <w:jc w:val="both"/>
        <w:rPr>
          <w:rFonts w:ascii="Times New Roman" w:hAnsi="Times New Roman" w:cs="Times New Roman"/>
          <w:sz w:val="28"/>
          <w:szCs w:val="28"/>
          <w:shd w:val="clear" w:color="auto" w:fill="FFFFFF"/>
          <w:lang w:val="en-US"/>
        </w:rPr>
      </w:pPr>
      <w:r w:rsidRPr="009E00D3">
        <w:rPr>
          <w:rFonts w:ascii="Times New Roman" w:hAnsi="Times New Roman" w:cs="Times New Roman"/>
          <w:b/>
          <w:bCs/>
          <w:sz w:val="28"/>
          <w:szCs w:val="28"/>
          <w:shd w:val="clear" w:color="auto" w:fill="FFFFFF"/>
          <w:lang w:val="en-US"/>
        </w:rPr>
        <w:t>Səthi aktiv maddə</w:t>
      </w:r>
      <w:r w:rsidRPr="009E00D3">
        <w:rPr>
          <w:rFonts w:ascii="Times New Roman" w:hAnsi="Times New Roman" w:cs="Times New Roman"/>
          <w:sz w:val="28"/>
          <w:szCs w:val="28"/>
          <w:shd w:val="clear" w:color="auto" w:fill="FFFFFF"/>
          <w:lang w:val="en-US"/>
        </w:rPr>
        <w:t xml:space="preserve">Alveol epitelini örtən toxuma mayesinin pərdəsinin səthi gərginliyini azaltmaqla tənəffüs zamanı alveolların divarlarının çökməsinin (yapışmasının) qarşısını alır. </w:t>
      </w:r>
    </w:p>
    <w:p w:rsidR="000A46A0" w:rsidRPr="009E00D3" w:rsidRDefault="000A46A0"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9E00D3">
        <w:rPr>
          <w:rFonts w:ascii="Times New Roman" w:eastAsia="Times New Roman" w:hAnsi="Times New Roman" w:cs="Times New Roman"/>
          <w:sz w:val="28"/>
          <w:szCs w:val="28"/>
          <w:lang w:val="en-US" w:eastAsia="ru-RU"/>
        </w:rPr>
        <w:t>Lipidlərdən ibarətdir</w:t>
      </w:r>
      <w:hyperlink r:id="rId182" w:tooltip="Фосфолипиды" w:history="1">
        <w:r w:rsidRPr="009E00D3">
          <w:rPr>
            <w:rFonts w:ascii="Times New Roman" w:eastAsia="Times New Roman" w:hAnsi="Times New Roman" w:cs="Times New Roman"/>
            <w:sz w:val="28"/>
            <w:szCs w:val="28"/>
            <w:lang w:val="en-US" w:eastAsia="ru-RU"/>
          </w:rPr>
          <w:t>fosfolipidlər</w:t>
        </w:r>
      </w:hyperlink>
      <w:r w:rsidRPr="009E00D3">
        <w:rPr>
          <w:rFonts w:ascii="Times New Roman" w:eastAsia="Times New Roman" w:hAnsi="Times New Roman" w:cs="Times New Roman"/>
          <w:sz w:val="28"/>
          <w:szCs w:val="28"/>
          <w:lang w:val="en-US" w:eastAsia="ru-RU"/>
        </w:rPr>
        <w:t>) və</w:t>
      </w:r>
      <w:hyperlink r:id="rId183" w:tooltip="Белки" w:history="1">
        <w:r w:rsidRPr="009E00D3">
          <w:rPr>
            <w:rFonts w:ascii="Times New Roman" w:eastAsia="Times New Roman" w:hAnsi="Times New Roman" w:cs="Times New Roman"/>
            <w:sz w:val="28"/>
            <w:szCs w:val="28"/>
            <w:lang w:val="en-US" w:eastAsia="ru-RU"/>
          </w:rPr>
          <w:t>zülallar</w:t>
        </w:r>
      </w:hyperlink>
      <w:hyperlink r:id="rId184" w:anchor="cite_note-5" w:history="1">
        <w:r w:rsidRPr="009E00D3">
          <w:rPr>
            <w:rFonts w:ascii="Times New Roman" w:eastAsia="Times New Roman" w:hAnsi="Times New Roman" w:cs="Times New Roman"/>
            <w:sz w:val="28"/>
            <w:szCs w:val="28"/>
            <w:vertAlign w:val="superscript"/>
            <w:lang w:val="en-US" w:eastAsia="ru-RU"/>
          </w:rPr>
          <w:t>[</w:t>
        </w:r>
      </w:hyperlink>
      <w:r w:rsidRPr="009E00D3">
        <w:rPr>
          <w:rFonts w:ascii="Times New Roman" w:eastAsia="Times New Roman" w:hAnsi="Times New Roman" w:cs="Times New Roman"/>
          <w:sz w:val="28"/>
          <w:szCs w:val="28"/>
          <w:lang w:val="en-US" w:eastAsia="ru-RU"/>
        </w:rPr>
        <w:t>.</w:t>
      </w:r>
    </w:p>
    <w:p w:rsidR="000A46A0" w:rsidRPr="009E00D3" w:rsidRDefault="000A46A0"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9E00D3">
        <w:rPr>
          <w:rFonts w:ascii="Times New Roman" w:eastAsia="Times New Roman" w:hAnsi="Times New Roman" w:cs="Times New Roman"/>
          <w:sz w:val="28"/>
          <w:szCs w:val="28"/>
          <w:lang w:val="en-US" w:eastAsia="ru-RU"/>
        </w:rPr>
        <w:t>Ağciyər səthi aktiv maddəsinin tərkibi:</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209"/>
        <w:gridCol w:w="2268"/>
      </w:tblGrid>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b/>
                <w:bCs/>
                <w:sz w:val="28"/>
                <w:szCs w:val="28"/>
                <w:lang w:eastAsia="ru-RU"/>
              </w:rPr>
            </w:pPr>
            <w:r w:rsidRPr="000A46A0">
              <w:rPr>
                <w:rFonts w:ascii="Times New Roman" w:eastAsia="Times New Roman" w:hAnsi="Times New Roman" w:cs="Times New Roman"/>
                <w:b/>
                <w:bCs/>
                <w:sz w:val="28"/>
                <w:szCs w:val="28"/>
                <w:lang w:eastAsia="ru-RU"/>
              </w:rPr>
              <w:t>Fosfolipidlər - 85%</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b/>
                <w:bCs/>
                <w:sz w:val="28"/>
                <w:szCs w:val="28"/>
                <w:lang w:eastAsia="ru-RU"/>
              </w:rPr>
            </w:pPr>
            <w:r w:rsidRPr="000A46A0">
              <w:rPr>
                <w:rFonts w:ascii="Times New Roman" w:eastAsia="Times New Roman" w:hAnsi="Times New Roman" w:cs="Times New Roman"/>
                <w:b/>
                <w:bCs/>
                <w:sz w:val="28"/>
                <w:szCs w:val="28"/>
                <w:lang w:eastAsia="ru-RU"/>
              </w:rPr>
              <w:t>% fosfolipidlər</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FC022C" w:rsidP="009E00D3">
            <w:pPr>
              <w:spacing w:after="0" w:line="240" w:lineRule="auto"/>
              <w:jc w:val="both"/>
              <w:rPr>
                <w:rFonts w:ascii="Times New Roman" w:eastAsia="Times New Roman" w:hAnsi="Times New Roman" w:cs="Times New Roman"/>
                <w:sz w:val="28"/>
                <w:szCs w:val="28"/>
                <w:lang w:eastAsia="ru-RU"/>
              </w:rPr>
            </w:pPr>
            <w:hyperlink r:id="rId185" w:tooltip="Фосфатидилхолин" w:history="1">
              <w:r w:rsidR="000A46A0" w:rsidRPr="00030EF7">
                <w:rPr>
                  <w:rFonts w:ascii="Times New Roman" w:eastAsia="Times New Roman" w:hAnsi="Times New Roman" w:cs="Times New Roman"/>
                  <w:sz w:val="28"/>
                  <w:szCs w:val="28"/>
                  <w:lang w:eastAsia="ru-RU"/>
                </w:rPr>
                <w:t>Fosfatidilkolin</w:t>
              </w:r>
            </w:hyperlink>
            <w:r w:rsidR="000A46A0" w:rsidRPr="000A46A0">
              <w:rPr>
                <w:rFonts w:ascii="Times New Roman" w:eastAsia="Times New Roman" w:hAnsi="Times New Roman" w:cs="Times New Roman"/>
                <w:sz w:val="28"/>
                <w:szCs w:val="28"/>
                <w:lang w:eastAsia="ru-RU"/>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7.3</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w:t>
            </w:r>
            <w:hyperlink r:id="rId186" w:tooltip="Дипальмитоилфосфатидилхолин" w:history="1">
              <w:r w:rsidRPr="00030EF7">
                <w:rPr>
                  <w:rFonts w:ascii="Times New Roman" w:eastAsia="Times New Roman" w:hAnsi="Times New Roman" w:cs="Times New Roman"/>
                  <w:sz w:val="28"/>
                  <w:szCs w:val="28"/>
                  <w:lang w:eastAsia="ru-RU"/>
                </w:rPr>
                <w:t>dipalmitoilfosfatidilxolin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47.0</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 doymamış fosfatidilxolin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29.3</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Fosfatidilgliserol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11.6</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lastRenderedPageBreak/>
              <w:t>Fosfatidilinositol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3.9</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Fosfatidiletanolamin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3.3</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Sfingomiyelin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1.5</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Digər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3.4</w:t>
            </w:r>
          </w:p>
        </w:tc>
      </w:tr>
      <w:tr w:rsidR="00030EF7" w:rsidRPr="00030EF7" w:rsidTr="000A46A0">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b/>
                <w:bCs/>
                <w:sz w:val="28"/>
                <w:szCs w:val="28"/>
                <w:lang w:eastAsia="ru-RU"/>
              </w:rPr>
            </w:pPr>
            <w:r w:rsidRPr="000A46A0">
              <w:rPr>
                <w:rFonts w:ascii="Times New Roman" w:eastAsia="Times New Roman" w:hAnsi="Times New Roman" w:cs="Times New Roman"/>
                <w:b/>
                <w:bCs/>
                <w:sz w:val="28"/>
                <w:szCs w:val="28"/>
                <w:lang w:eastAsia="ru-RU"/>
              </w:rPr>
              <w:t>Neytral lipidlər - 5%</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xolesterin, sərbəst yağ turşuları</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p>
        </w:tc>
      </w:tr>
      <w:tr w:rsidR="00030EF7" w:rsidRPr="00030EF7" w:rsidTr="000A46A0">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b/>
                <w:bCs/>
                <w:sz w:val="28"/>
                <w:szCs w:val="28"/>
                <w:lang w:eastAsia="ru-RU"/>
              </w:rPr>
            </w:pPr>
            <w:r w:rsidRPr="000A46A0">
              <w:rPr>
                <w:rFonts w:ascii="Times New Roman" w:eastAsia="Times New Roman" w:hAnsi="Times New Roman" w:cs="Times New Roman"/>
                <w:b/>
                <w:bCs/>
                <w:sz w:val="28"/>
                <w:szCs w:val="28"/>
                <w:lang w:eastAsia="ru-RU"/>
              </w:rPr>
              <w:t>Zülallar - 10%</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Səthi aktiv zülal 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Səthi aktiv zülal 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Səthi aktiv zülal 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Səthi aktiv zülal 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w:t>
            </w:r>
          </w:p>
        </w:tc>
      </w:tr>
      <w:tr w:rsidR="00030EF7" w:rsidRPr="00030EF7" w:rsidTr="000A46A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r w:rsidRPr="000A46A0">
              <w:rPr>
                <w:rFonts w:ascii="Times New Roman" w:eastAsia="Times New Roman" w:hAnsi="Times New Roman" w:cs="Times New Roman"/>
                <w:sz w:val="28"/>
                <w:szCs w:val="28"/>
                <w:lang w:eastAsia="ru-RU"/>
              </w:rPr>
              <w:t>Digər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sz w:val="28"/>
                <w:szCs w:val="28"/>
                <w:lang w:eastAsia="ru-RU"/>
              </w:rPr>
            </w:pPr>
          </w:p>
        </w:tc>
      </w:tr>
      <w:tr w:rsidR="00030EF7" w:rsidRPr="00030EF7" w:rsidTr="000A46A0">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0A46A0" w:rsidRPr="000A46A0" w:rsidRDefault="000A46A0" w:rsidP="009E00D3">
            <w:pPr>
              <w:spacing w:after="0" w:line="240" w:lineRule="auto"/>
              <w:jc w:val="both"/>
              <w:rPr>
                <w:rFonts w:ascii="Times New Roman" w:eastAsia="Times New Roman" w:hAnsi="Times New Roman" w:cs="Times New Roman"/>
                <w:b/>
                <w:bCs/>
                <w:sz w:val="28"/>
                <w:szCs w:val="28"/>
                <w:lang w:eastAsia="ru-RU"/>
              </w:rPr>
            </w:pPr>
            <w:r w:rsidRPr="000A46A0">
              <w:rPr>
                <w:rFonts w:ascii="Times New Roman" w:eastAsia="Times New Roman" w:hAnsi="Times New Roman" w:cs="Times New Roman"/>
                <w:b/>
                <w:bCs/>
                <w:sz w:val="28"/>
                <w:szCs w:val="28"/>
                <w:lang w:eastAsia="ru-RU"/>
              </w:rPr>
              <w:t>Səthi aktiv zülalların dəqiq tərkibi hələ məlum deyil.</w:t>
            </w:r>
          </w:p>
        </w:tc>
      </w:tr>
    </w:tbl>
    <w:p w:rsidR="000A46A0" w:rsidRPr="00507AC5" w:rsidRDefault="00592ED9" w:rsidP="009E00D3">
      <w:pPr>
        <w:shd w:val="clear" w:color="auto" w:fill="FFFFFF"/>
        <w:spacing w:after="0" w:line="240" w:lineRule="auto"/>
        <w:ind w:firstLine="709"/>
        <w:jc w:val="both"/>
        <w:rPr>
          <w:rFonts w:ascii="Times New Roman" w:eastAsia="Times New Roman" w:hAnsi="Times New Roman" w:cs="Times New Roman"/>
          <w:sz w:val="28"/>
          <w:szCs w:val="28"/>
          <w:lang w:val="az-Latn-AZ" w:eastAsia="ru-RU"/>
        </w:rPr>
      </w:pPr>
      <w:r w:rsidRPr="000A46A0">
        <w:rPr>
          <w:rFonts w:ascii="Times New Roman" w:eastAsia="Times New Roman" w:hAnsi="Times New Roman" w:cs="Times New Roman"/>
          <w:sz w:val="28"/>
          <w:szCs w:val="28"/>
          <w:lang w:eastAsia="ru-RU"/>
        </w:rPr>
        <w:t>II tip</w:t>
      </w:r>
      <w:r w:rsidR="00507AC5">
        <w:rPr>
          <w:rFonts w:ascii="Times New Roman" w:eastAsia="Times New Roman" w:hAnsi="Times New Roman" w:cs="Times New Roman"/>
          <w:sz w:val="28"/>
          <w:szCs w:val="28"/>
          <w:lang w:val="az-Latn-AZ" w:eastAsia="ru-RU"/>
        </w:rPr>
        <w:t xml:space="preserve"> </w:t>
      </w:r>
      <w:hyperlink r:id="rId187" w:tooltip="Пневмоцит" w:history="1">
        <w:r w:rsidR="00507AC5" w:rsidRPr="00030EF7">
          <w:rPr>
            <w:rFonts w:ascii="Times New Roman" w:eastAsia="Times New Roman" w:hAnsi="Times New Roman" w:cs="Times New Roman"/>
            <w:sz w:val="28"/>
            <w:szCs w:val="28"/>
            <w:lang w:eastAsia="ru-RU"/>
          </w:rPr>
          <w:t>pnevmositlər</w:t>
        </w:r>
      </w:hyperlink>
      <w:r w:rsidR="00507AC5" w:rsidRPr="000A46A0">
        <w:rPr>
          <w:rFonts w:ascii="Times New Roman" w:eastAsia="Times New Roman" w:hAnsi="Times New Roman" w:cs="Times New Roman"/>
          <w:sz w:val="28"/>
          <w:szCs w:val="28"/>
          <w:lang w:eastAsia="ru-RU"/>
        </w:rPr>
        <w:t>(</w:t>
      </w:r>
      <w:hyperlink r:id="rId188" w:tooltip="Альвеолоцит" w:history="1">
        <w:r w:rsidR="00507AC5" w:rsidRPr="00030EF7">
          <w:rPr>
            <w:rFonts w:ascii="Times New Roman" w:eastAsia="Times New Roman" w:hAnsi="Times New Roman" w:cs="Times New Roman"/>
            <w:sz w:val="28"/>
            <w:szCs w:val="28"/>
            <w:lang w:eastAsia="ru-RU"/>
          </w:rPr>
          <w:t>alveolositlər</w:t>
        </w:r>
      </w:hyperlink>
      <w:r w:rsidR="00507AC5">
        <w:rPr>
          <w:rFonts w:ascii="Times New Roman" w:eastAsia="Times New Roman" w:hAnsi="Times New Roman" w:cs="Times New Roman"/>
          <w:sz w:val="28"/>
          <w:szCs w:val="28"/>
          <w:lang w:val="az-Latn-AZ" w:eastAsia="ru-RU"/>
        </w:rPr>
        <w:t>) tərəfində</w:t>
      </w:r>
      <w:r w:rsidRPr="000A46A0">
        <w:rPr>
          <w:rFonts w:ascii="Times New Roman" w:eastAsia="Times New Roman" w:hAnsi="Times New Roman" w:cs="Times New Roman"/>
          <w:sz w:val="28"/>
          <w:szCs w:val="28"/>
          <w:lang w:eastAsia="ru-RU"/>
        </w:rPr>
        <w:t xml:space="preserve"> </w:t>
      </w:r>
      <w:r w:rsidR="00507AC5">
        <w:rPr>
          <w:rFonts w:ascii="Times New Roman" w:eastAsia="Times New Roman" w:hAnsi="Times New Roman" w:cs="Times New Roman"/>
          <w:sz w:val="28"/>
          <w:szCs w:val="28"/>
          <w:lang w:eastAsia="ru-RU"/>
        </w:rPr>
        <w:t>s</w:t>
      </w:r>
      <w:r w:rsidR="000A46A0" w:rsidRPr="000A46A0">
        <w:rPr>
          <w:rFonts w:ascii="Times New Roman" w:eastAsia="Times New Roman" w:hAnsi="Times New Roman" w:cs="Times New Roman"/>
          <w:sz w:val="28"/>
          <w:szCs w:val="28"/>
          <w:lang w:eastAsia="ru-RU"/>
        </w:rPr>
        <w:t>əthi aktiv maddə sintez olunur. Səthi aktiv gərginliyə görə səthi aktiv maddə səthi gərginliyi azaldır</w:t>
      </w:r>
      <w:r w:rsidR="00507AC5">
        <w:rPr>
          <w:rFonts w:ascii="Times New Roman" w:eastAsia="Times New Roman" w:hAnsi="Times New Roman" w:cs="Times New Roman"/>
          <w:sz w:val="28"/>
          <w:szCs w:val="28"/>
          <w:lang w:val="az-Latn-AZ" w:eastAsia="ru-RU"/>
        </w:rPr>
        <w:t xml:space="preserve">. </w:t>
      </w:r>
      <w:r w:rsidR="000A46A0" w:rsidRPr="00507AC5">
        <w:rPr>
          <w:rFonts w:ascii="Times New Roman" w:eastAsia="Times New Roman" w:hAnsi="Times New Roman" w:cs="Times New Roman"/>
          <w:sz w:val="28"/>
          <w:szCs w:val="28"/>
          <w:lang w:val="az-Latn-AZ" w:eastAsia="ru-RU"/>
        </w:rPr>
        <w:t>Səthi aktiv maddə həm də qoruyucu təsir göstərir. Səthi aktiv maddənin yüksək səthi aktiv xüsusiyyətləri onun tərkibində</w:t>
      </w:r>
      <w:r w:rsidR="00507AC5">
        <w:rPr>
          <w:rFonts w:ascii="Times New Roman" w:eastAsia="Times New Roman" w:hAnsi="Times New Roman" w:cs="Times New Roman"/>
          <w:sz w:val="28"/>
          <w:szCs w:val="28"/>
          <w:lang w:val="az-Latn-AZ" w:eastAsia="ru-RU"/>
        </w:rPr>
        <w:t xml:space="preserve"> </w:t>
      </w:r>
      <w:hyperlink r:id="rId189" w:history="1">
        <w:r w:rsidR="00507AC5" w:rsidRPr="00507AC5">
          <w:rPr>
            <w:rFonts w:ascii="Times New Roman" w:eastAsia="Times New Roman" w:hAnsi="Times New Roman" w:cs="Times New Roman"/>
            <w:sz w:val="28"/>
            <w:szCs w:val="28"/>
            <w:lang w:val="az-Latn-AZ" w:eastAsia="ru-RU"/>
          </w:rPr>
          <w:t>dipalmitoilfosfatidilxolin</w:t>
        </w:r>
      </w:hyperlink>
      <w:r w:rsidR="000A46A0" w:rsidRPr="00507AC5">
        <w:rPr>
          <w:rFonts w:ascii="Times New Roman" w:eastAsia="Times New Roman" w:hAnsi="Times New Roman" w:cs="Times New Roman"/>
          <w:sz w:val="28"/>
          <w:szCs w:val="28"/>
          <w:lang w:val="az-Latn-AZ" w:eastAsia="ru-RU"/>
        </w:rPr>
        <w:t xml:space="preserve"> olması ilə izah olunur</w:t>
      </w:r>
      <w:r w:rsidR="00507AC5">
        <w:rPr>
          <w:rFonts w:ascii="Times New Roman" w:eastAsia="Times New Roman" w:hAnsi="Times New Roman" w:cs="Times New Roman"/>
          <w:sz w:val="28"/>
          <w:szCs w:val="28"/>
          <w:lang w:val="az-Latn-AZ" w:eastAsia="ru-RU"/>
        </w:rPr>
        <w:t>.</w:t>
      </w:r>
      <w:r w:rsidR="000A46A0" w:rsidRPr="00507AC5">
        <w:rPr>
          <w:rFonts w:ascii="Times New Roman" w:eastAsia="Times New Roman" w:hAnsi="Times New Roman" w:cs="Times New Roman"/>
          <w:sz w:val="28"/>
          <w:szCs w:val="28"/>
          <w:lang w:val="az-Latn-AZ" w:eastAsia="ru-RU"/>
        </w:rPr>
        <w:t>Səthi aktiv maddə sistemi</w:t>
      </w:r>
      <w:hyperlink r:id="rId190" w:tooltip="Недоношенный ребёнок" w:history="1">
        <w:r w:rsidR="000A46A0" w:rsidRPr="00507AC5">
          <w:rPr>
            <w:rFonts w:ascii="Times New Roman" w:eastAsia="Times New Roman" w:hAnsi="Times New Roman" w:cs="Times New Roman"/>
            <w:sz w:val="28"/>
            <w:szCs w:val="28"/>
            <w:lang w:val="az-Latn-AZ" w:eastAsia="ru-RU"/>
          </w:rPr>
          <w:t>vaxtından əvvəl doğulmuş körpələr</w:t>
        </w:r>
      </w:hyperlink>
      <w:r w:rsidR="00507AC5">
        <w:rPr>
          <w:rFonts w:ascii="Times New Roman" w:eastAsia="Times New Roman" w:hAnsi="Times New Roman" w:cs="Times New Roman"/>
          <w:sz w:val="28"/>
          <w:szCs w:val="28"/>
          <w:lang w:val="az-Latn-AZ" w:eastAsia="ru-RU"/>
        </w:rPr>
        <w:t xml:space="preserve">də </w:t>
      </w:r>
      <w:r w:rsidR="000A46A0" w:rsidRPr="00507AC5">
        <w:rPr>
          <w:rFonts w:ascii="Times New Roman" w:eastAsia="Times New Roman" w:hAnsi="Times New Roman" w:cs="Times New Roman"/>
          <w:sz w:val="28"/>
          <w:szCs w:val="28"/>
          <w:lang w:val="az-Latn-AZ" w:eastAsia="ru-RU"/>
        </w:rPr>
        <w:t>inkişaf etməmişdir ki, bu da</w:t>
      </w:r>
      <w:r w:rsidR="00507AC5">
        <w:rPr>
          <w:rFonts w:ascii="Times New Roman" w:eastAsia="Times New Roman" w:hAnsi="Times New Roman" w:cs="Times New Roman"/>
          <w:sz w:val="28"/>
          <w:szCs w:val="28"/>
          <w:lang w:val="az-Latn-AZ" w:eastAsia="ru-RU"/>
        </w:rPr>
        <w:t xml:space="preserve"> </w:t>
      </w:r>
      <w:hyperlink r:id="rId191" w:tooltip="Респираторный дистресс-синдром новорождённых" w:history="1">
        <w:r w:rsidR="00507AC5" w:rsidRPr="00507AC5">
          <w:rPr>
            <w:rFonts w:ascii="Times New Roman" w:eastAsia="Times New Roman" w:hAnsi="Times New Roman" w:cs="Times New Roman"/>
            <w:sz w:val="28"/>
            <w:szCs w:val="28"/>
            <w:lang w:val="az-Latn-AZ" w:eastAsia="ru-RU"/>
          </w:rPr>
          <w:t>yenidoğanın tənəffüs çətinliyi sindromu</w:t>
        </w:r>
      </w:hyperlink>
      <w:r w:rsidR="000A46A0" w:rsidRPr="00507AC5">
        <w:rPr>
          <w:rFonts w:ascii="Times New Roman" w:eastAsia="Times New Roman" w:hAnsi="Times New Roman" w:cs="Times New Roman"/>
          <w:sz w:val="28"/>
          <w:szCs w:val="28"/>
          <w:lang w:val="az-Latn-AZ" w:eastAsia="ru-RU"/>
        </w:rPr>
        <w:t xml:space="preserve"> inkişaf</w:t>
      </w:r>
      <w:r w:rsidR="00507AC5">
        <w:rPr>
          <w:rFonts w:ascii="Times New Roman" w:eastAsia="Times New Roman" w:hAnsi="Times New Roman" w:cs="Times New Roman"/>
          <w:sz w:val="28"/>
          <w:szCs w:val="28"/>
          <w:lang w:val="az-Latn-AZ" w:eastAsia="ru-RU"/>
        </w:rPr>
        <w:t>ın</w:t>
      </w:r>
      <w:r w:rsidR="000A46A0" w:rsidRPr="00507AC5">
        <w:rPr>
          <w:rFonts w:ascii="Times New Roman" w:eastAsia="Times New Roman" w:hAnsi="Times New Roman" w:cs="Times New Roman"/>
          <w:sz w:val="28"/>
          <w:szCs w:val="28"/>
          <w:lang w:val="az-Latn-AZ" w:eastAsia="ru-RU"/>
        </w:rPr>
        <w:t xml:space="preserve">a səbəb ola bilər. </w:t>
      </w:r>
      <w:r w:rsidR="000A46A0" w:rsidRPr="008770A9">
        <w:rPr>
          <w:rFonts w:ascii="Times New Roman" w:eastAsia="Times New Roman" w:hAnsi="Times New Roman" w:cs="Times New Roman"/>
          <w:sz w:val="28"/>
          <w:szCs w:val="28"/>
          <w:lang w:val="az-Latn-AZ" w:eastAsia="ru-RU"/>
        </w:rPr>
        <w:t>Yetkinlərdə səthi aktiv maddə sistemi də zədələnə bilər</w:t>
      </w:r>
      <w:r w:rsidR="00507AC5">
        <w:rPr>
          <w:lang w:val="az-Latn-AZ"/>
        </w:rPr>
        <w:t>.</w:t>
      </w:r>
    </w:p>
    <w:p w:rsidR="000A46A0" w:rsidRPr="008770A9" w:rsidRDefault="00030EF7" w:rsidP="009E00D3">
      <w:pPr>
        <w:spacing w:after="0" w:line="240" w:lineRule="auto"/>
        <w:ind w:firstLine="709"/>
        <w:jc w:val="both"/>
        <w:rPr>
          <w:rFonts w:ascii="Times New Roman" w:hAnsi="Times New Roman" w:cs="Times New Roman"/>
          <w:sz w:val="28"/>
          <w:szCs w:val="28"/>
          <w:shd w:val="clear" w:color="auto" w:fill="FFFFFF"/>
          <w:lang w:val="az-Latn-AZ"/>
        </w:rPr>
      </w:pPr>
      <w:r w:rsidRPr="00507AC5">
        <w:rPr>
          <w:rFonts w:ascii="Times New Roman" w:hAnsi="Times New Roman" w:cs="Times New Roman"/>
          <w:sz w:val="28"/>
          <w:szCs w:val="28"/>
          <w:shd w:val="clear" w:color="auto" w:fill="FFFFFF"/>
          <w:lang w:val="az-Latn-AZ"/>
        </w:rPr>
        <w:t xml:space="preserve">Surfaktant çatışmazlığı 1959-cu ildə tənəffüs çətinliyi sindromunun (RDS) səbəbi kimi müəyyən edilmişdir. </w:t>
      </w:r>
      <w:r w:rsidRPr="008770A9">
        <w:rPr>
          <w:rFonts w:ascii="Times New Roman" w:hAnsi="Times New Roman" w:cs="Times New Roman"/>
          <w:sz w:val="28"/>
          <w:szCs w:val="28"/>
          <w:shd w:val="clear" w:color="auto" w:fill="FFFFFF"/>
          <w:lang w:val="az-Latn-AZ"/>
        </w:rPr>
        <w:t>1960-cı illərdə səthi aktiv maddənin dəyişdirilməsi sınaqları uğursuz olmuşdur, çünki istifadə edilən dərmanlar yalnız fosfolipidlərdən ibarət idi və nebulizer ilə səmərəsiz şəkildə tətbiq edilmişdir. 1970-ci illərdə Bengt Robertson və Göran Enhörning həm fosfolipidləri, həm də zülalları ehtiva edən təbii səthi aktiv maddənin yetişməmiş dovşanlarda RDS əlamətlərini azalda biləcəyini göstərdilər. 1980-ci illərdə Bengt Robertson və Thor Kerstedt donuz səthi aktivantı Curosurf (soyadlarının adı ilə adlandırılmışdır) inkişaf etdirdilər, bu, yetişməmiş heyvanlarda təsirli idi və 1983-cü ildən başlayaraq pilot klinik sınaqlarda istifadə edildi.</w:t>
      </w:r>
    </w:p>
    <w:p w:rsidR="000A46A0" w:rsidRPr="008770A9" w:rsidRDefault="000A46A0" w:rsidP="009E00D3">
      <w:pPr>
        <w:spacing w:after="0" w:line="240" w:lineRule="auto"/>
        <w:ind w:firstLine="709"/>
        <w:jc w:val="both"/>
        <w:rPr>
          <w:rFonts w:ascii="Times New Roman" w:eastAsia="Times New Roman" w:hAnsi="Times New Roman" w:cs="Times New Roman"/>
          <w:sz w:val="28"/>
          <w:szCs w:val="28"/>
          <w:lang w:val="az-Latn-AZ" w:eastAsia="ru-RU"/>
        </w:rPr>
      </w:pPr>
      <w:r w:rsidRPr="008770A9">
        <w:rPr>
          <w:rFonts w:ascii="Times New Roman" w:eastAsia="Times New Roman" w:hAnsi="Times New Roman" w:cs="Times New Roman"/>
          <w:sz w:val="28"/>
          <w:szCs w:val="28"/>
          <w:lang w:val="az-Latn-AZ" w:eastAsia="ru-RU"/>
        </w:rPr>
        <w:t>Endogen səthi aktiv maddə alveolyar hüceyrələrdə sintez edilən və ağciyərlərin daxili səthini örtən nazik təbəqə şəklində olan maddədir. Ağciyər səthi aktiv maddə alveolların çökməsinə imkan vermir, alveolyar hüceyrələrə qarşı qoruyucu xüsusiyyətlərə malikdir, həmçinin bronxopulmoner ifrazın reoloji xüsusiyyətlərini tənzimləyir və bəlğəmin ayrılmasını asanlaşdırır. Yenidoğulmuşlarda səthi aktiv maddələrin biosintezinin pozulması tənəffüs çatışmazlığı sindromu ilə özünü göstərir və müxtəlif bronxopulmoner xəstəlikləri olan yetkinlərdə də müşahidə edilə bilər.</w:t>
      </w:r>
    </w:p>
    <w:p w:rsidR="000A46A0" w:rsidRPr="008770A9" w:rsidRDefault="000A46A0" w:rsidP="009E00D3">
      <w:pPr>
        <w:spacing w:after="0" w:line="240" w:lineRule="auto"/>
        <w:ind w:firstLine="709"/>
        <w:jc w:val="both"/>
        <w:rPr>
          <w:rFonts w:ascii="Times New Roman" w:eastAsia="Times New Roman" w:hAnsi="Times New Roman" w:cs="Times New Roman"/>
          <w:sz w:val="28"/>
          <w:szCs w:val="28"/>
          <w:lang w:val="az-Latn-AZ" w:eastAsia="ru-RU"/>
        </w:rPr>
      </w:pPr>
      <w:r w:rsidRPr="008770A9">
        <w:rPr>
          <w:rFonts w:ascii="Times New Roman" w:eastAsia="Times New Roman" w:hAnsi="Times New Roman" w:cs="Times New Roman"/>
          <w:sz w:val="28"/>
          <w:szCs w:val="28"/>
          <w:lang w:val="az-Latn-AZ" w:eastAsia="ru-RU"/>
        </w:rPr>
        <w:t>Səthi aktiv maddələrin istifadəsinin əsas göstəricisi vaxtından əvvəl doğulmuş körpələrdə tənəffüs çatışmazlığı sindromudur.</w:t>
      </w:r>
    </w:p>
    <w:p w:rsidR="00A43183" w:rsidRPr="008770A9" w:rsidRDefault="00A43183" w:rsidP="009E00D3">
      <w:pPr>
        <w:spacing w:after="0" w:line="240" w:lineRule="auto"/>
        <w:ind w:firstLine="709"/>
        <w:jc w:val="both"/>
        <w:rPr>
          <w:rFonts w:ascii="Times New Roman" w:hAnsi="Times New Roman" w:cs="Times New Roman"/>
          <w:b/>
          <w:spacing w:val="2"/>
          <w:sz w:val="28"/>
          <w:szCs w:val="28"/>
          <w:lang w:val="az-Latn-AZ"/>
        </w:rPr>
      </w:pPr>
    </w:p>
    <w:p w:rsidR="000A46A0" w:rsidRPr="008770A9" w:rsidRDefault="00030EF7" w:rsidP="009E00D3">
      <w:pPr>
        <w:spacing w:after="0" w:line="240" w:lineRule="auto"/>
        <w:ind w:firstLine="709"/>
        <w:jc w:val="both"/>
        <w:rPr>
          <w:rFonts w:ascii="Times New Roman" w:hAnsi="Times New Roman" w:cs="Times New Roman"/>
          <w:b/>
          <w:spacing w:val="2"/>
          <w:sz w:val="28"/>
          <w:szCs w:val="28"/>
          <w:lang w:val="az-Latn-AZ"/>
        </w:rPr>
      </w:pPr>
      <w:r w:rsidRPr="008770A9">
        <w:rPr>
          <w:rFonts w:ascii="Times New Roman" w:hAnsi="Times New Roman" w:cs="Times New Roman"/>
          <w:b/>
          <w:spacing w:val="2"/>
          <w:sz w:val="28"/>
          <w:szCs w:val="28"/>
          <w:lang w:val="az-Latn-AZ"/>
        </w:rPr>
        <w:t>Poraktant alfa (Curosurf)</w:t>
      </w:r>
    </w:p>
    <w:p w:rsidR="00030EF7" w:rsidRPr="008770A9" w:rsidRDefault="00030EF7" w:rsidP="009E00D3">
      <w:pPr>
        <w:spacing w:after="0" w:line="240" w:lineRule="auto"/>
        <w:ind w:firstLine="709"/>
        <w:jc w:val="both"/>
        <w:rPr>
          <w:rFonts w:ascii="Times New Roman" w:eastAsia="Times New Roman" w:hAnsi="Times New Roman" w:cs="Times New Roman"/>
          <w:sz w:val="28"/>
          <w:szCs w:val="28"/>
          <w:lang w:val="az-Latn-AZ" w:eastAsia="ru-RU"/>
        </w:rPr>
      </w:pPr>
      <w:r w:rsidRPr="008770A9">
        <w:rPr>
          <w:rFonts w:ascii="Times New Roman" w:eastAsia="Times New Roman" w:hAnsi="Times New Roman" w:cs="Times New Roman"/>
          <w:sz w:val="28"/>
          <w:szCs w:val="28"/>
          <w:lang w:val="az-Latn-AZ" w:eastAsia="ru-RU"/>
        </w:rPr>
        <w:t>Curosurf, donuzların ağciyər toxumasından təcrid olunmuş fosfolipid fraksiyaları (fosfatidilxolin) və aşağı molekulyar çəkili hidrofobik zülalları (1%) ehtiva edən səthi aktiv maddədir. Yeni doğulmuş (vaxtından əvvəl doğulmuş) uşaqlarda (ən azı 700 qr) səthi aktiv maddə çatışmazlığı ilə əlaqəli tənəffüs çətinliyi sindromu üçün istifadə olunur. Dərmanın istifadəsi adekvat nəfəs almağı bərpa etmək üçün nəzərdə tutulmuşdur və yalnız klinik şəraitdə icazə verilir (mexaniki ventilyasiya və monitorinq ehtiyacı nəzərə alınmaqla).</w:t>
      </w:r>
    </w:p>
    <w:p w:rsidR="00030EF7" w:rsidRPr="008770A9" w:rsidRDefault="00030EF7" w:rsidP="009E00D3">
      <w:pPr>
        <w:spacing w:after="0" w:line="240" w:lineRule="auto"/>
        <w:ind w:firstLine="709"/>
        <w:jc w:val="both"/>
        <w:rPr>
          <w:rFonts w:ascii="Times New Roman" w:hAnsi="Times New Roman" w:cs="Times New Roman"/>
          <w:b/>
          <w:spacing w:val="2"/>
          <w:sz w:val="28"/>
          <w:szCs w:val="28"/>
          <w:lang w:val="az-Latn-AZ"/>
        </w:rPr>
      </w:pPr>
    </w:p>
    <w:p w:rsidR="00030EF7" w:rsidRPr="008770A9" w:rsidRDefault="00030EF7" w:rsidP="009E00D3">
      <w:pPr>
        <w:spacing w:after="0" w:line="240" w:lineRule="auto"/>
        <w:ind w:firstLine="709"/>
        <w:jc w:val="both"/>
        <w:rPr>
          <w:rFonts w:ascii="Times New Roman" w:hAnsi="Times New Roman" w:cs="Times New Roman"/>
          <w:b/>
          <w:sz w:val="28"/>
          <w:szCs w:val="28"/>
          <w:shd w:val="clear" w:color="auto" w:fill="FFFFFF"/>
          <w:lang w:val="az-Latn-AZ"/>
        </w:rPr>
      </w:pPr>
      <w:r w:rsidRPr="008770A9">
        <w:rPr>
          <w:rFonts w:ascii="Times New Roman" w:hAnsi="Times New Roman" w:cs="Times New Roman"/>
          <w:b/>
          <w:spacing w:val="2"/>
          <w:sz w:val="28"/>
          <w:szCs w:val="28"/>
          <w:lang w:val="az-Latn-AZ"/>
        </w:rPr>
        <w:t>Kalfaktant (Infasurf)</w:t>
      </w:r>
    </w:p>
    <w:p w:rsidR="000C0B0E" w:rsidRDefault="00030EF7" w:rsidP="009E00D3">
      <w:pPr>
        <w:spacing w:after="0" w:line="240" w:lineRule="auto"/>
        <w:ind w:firstLine="709"/>
        <w:jc w:val="both"/>
        <w:rPr>
          <w:rFonts w:ascii="Times New Roman" w:hAnsi="Times New Roman" w:cs="Times New Roman"/>
          <w:sz w:val="28"/>
          <w:szCs w:val="28"/>
          <w:shd w:val="clear" w:color="auto" w:fill="FFFFFF"/>
        </w:rPr>
      </w:pPr>
      <w:r w:rsidRPr="008770A9">
        <w:rPr>
          <w:rFonts w:ascii="Times New Roman" w:hAnsi="Times New Roman" w:cs="Times New Roman"/>
          <w:b/>
          <w:bCs/>
          <w:sz w:val="28"/>
          <w:szCs w:val="28"/>
          <w:shd w:val="clear" w:color="auto" w:fill="FFFFFF"/>
          <w:lang w:val="az-Latn-AZ"/>
        </w:rPr>
        <w:t>Kalfaktant</w:t>
      </w:r>
      <w:r w:rsidRPr="008770A9">
        <w:rPr>
          <w:rFonts w:ascii="Times New Roman" w:hAnsi="Times New Roman" w:cs="Times New Roman"/>
          <w:sz w:val="28"/>
          <w:szCs w:val="28"/>
          <w:shd w:val="clear" w:color="auto" w:fill="FFFFFF"/>
          <w:lang w:val="az-Latn-AZ"/>
        </w:rPr>
        <w:t xml:space="preserve">, </w:t>
      </w:r>
      <w:hyperlink r:id="rId192" w:tooltip="Lung surfactant" w:history="1">
        <w:r w:rsidR="00507AC5">
          <w:rPr>
            <w:rStyle w:val="a4"/>
            <w:rFonts w:ascii="Times New Roman" w:hAnsi="Times New Roman" w:cs="Times New Roman"/>
            <w:color w:val="auto"/>
            <w:sz w:val="28"/>
            <w:szCs w:val="28"/>
            <w:u w:val="none"/>
            <w:shd w:val="clear" w:color="auto" w:fill="FFFFFF"/>
            <w:lang w:val="az-Latn-AZ"/>
          </w:rPr>
          <w:t>A</w:t>
        </w:r>
        <w:r w:rsidR="00507AC5" w:rsidRPr="00141F5D">
          <w:rPr>
            <w:rStyle w:val="a4"/>
            <w:rFonts w:ascii="Times New Roman" w:hAnsi="Times New Roman" w:cs="Times New Roman"/>
            <w:color w:val="auto"/>
            <w:sz w:val="28"/>
            <w:szCs w:val="28"/>
            <w:u w:val="none"/>
            <w:shd w:val="clear" w:color="auto" w:fill="FFFFFF"/>
            <w:lang w:val="az-Latn-AZ"/>
          </w:rPr>
          <w:t>ğciyərlərdə səthi aktiv maddə</w:t>
        </w:r>
      </w:hyperlink>
      <w:r w:rsidR="00507AC5">
        <w:rPr>
          <w:rStyle w:val="a4"/>
          <w:rFonts w:ascii="Times New Roman" w:hAnsi="Times New Roman" w:cs="Times New Roman"/>
          <w:color w:val="auto"/>
          <w:sz w:val="28"/>
          <w:szCs w:val="28"/>
          <w:u w:val="none"/>
          <w:shd w:val="clear" w:color="auto" w:fill="FFFFFF"/>
          <w:lang w:val="az-Latn-AZ"/>
        </w:rPr>
        <w:t xml:space="preserve"> </w:t>
      </w:r>
      <w:r w:rsidR="00507AC5" w:rsidRPr="00141F5D">
        <w:rPr>
          <w:rFonts w:ascii="Times New Roman" w:hAnsi="Times New Roman" w:cs="Times New Roman"/>
          <w:sz w:val="28"/>
          <w:szCs w:val="28"/>
          <w:shd w:val="clear" w:color="auto" w:fill="FFFFFF"/>
          <w:lang w:val="az-Latn-AZ"/>
        </w:rPr>
        <w:t>ç</w:t>
      </w:r>
      <w:r w:rsidRPr="00141F5D">
        <w:rPr>
          <w:rFonts w:ascii="Times New Roman" w:hAnsi="Times New Roman" w:cs="Times New Roman"/>
          <w:sz w:val="28"/>
          <w:szCs w:val="28"/>
          <w:shd w:val="clear" w:color="auto" w:fill="FFFFFF"/>
          <w:lang w:val="az-Latn-AZ"/>
        </w:rPr>
        <w:t xml:space="preserve">atışmazlığı olan vaxtından əvvəl doğulmuş körpələrdə istifadə olunur. </w:t>
      </w:r>
      <w:r w:rsidRPr="00030EF7">
        <w:rPr>
          <w:rFonts w:ascii="Times New Roman" w:hAnsi="Times New Roman" w:cs="Times New Roman"/>
          <w:sz w:val="28"/>
          <w:szCs w:val="28"/>
          <w:shd w:val="clear" w:color="auto" w:fill="FFFFFF"/>
        </w:rPr>
        <w:t xml:space="preserve">Ağciyər səthi aktiv maddə alveolların səthi gərginliyini dəyişdirdiyi üçün effektiv ventilyasiya üçün vacibdir. </w:t>
      </w:r>
    </w:p>
    <w:p w:rsidR="000A46A0" w:rsidRPr="00030EF7" w:rsidRDefault="000C0B0E" w:rsidP="009E00D3">
      <w:pPr>
        <w:spacing w:after="0" w:line="240" w:lineRule="auto"/>
        <w:ind w:firstLine="709"/>
        <w:jc w:val="both"/>
        <w:rPr>
          <w:rFonts w:ascii="Times New Roman" w:hAnsi="Times New Roman" w:cs="Times New Roman"/>
          <w:b/>
          <w:spacing w:val="2"/>
          <w:sz w:val="28"/>
          <w:szCs w:val="28"/>
        </w:rPr>
      </w:pPr>
      <w:r>
        <w:rPr>
          <w:rFonts w:ascii="Times New Roman" w:hAnsi="Times New Roman" w:cs="Times New Roman"/>
          <w:b/>
          <w:spacing w:val="2"/>
          <w:sz w:val="28"/>
          <w:szCs w:val="28"/>
        </w:rPr>
        <w:t>Ekzosu</w:t>
      </w:r>
      <w:r w:rsidR="000A46A0" w:rsidRPr="00030EF7">
        <w:rPr>
          <w:rFonts w:ascii="Times New Roman" w:hAnsi="Times New Roman" w:cs="Times New Roman"/>
          <w:b/>
          <w:spacing w:val="2"/>
          <w:sz w:val="28"/>
          <w:szCs w:val="28"/>
        </w:rPr>
        <w:t>rf</w:t>
      </w:r>
    </w:p>
    <w:p w:rsidR="00030EF7" w:rsidRPr="00030EF7" w:rsidRDefault="00030EF7" w:rsidP="009E00D3">
      <w:pPr>
        <w:spacing w:after="0" w:line="240" w:lineRule="auto"/>
        <w:ind w:firstLine="709"/>
        <w:jc w:val="both"/>
        <w:rPr>
          <w:rFonts w:ascii="Times New Roman" w:hAnsi="Times New Roman" w:cs="Times New Roman"/>
          <w:b/>
          <w:spacing w:val="2"/>
          <w:sz w:val="28"/>
          <w:szCs w:val="28"/>
        </w:rPr>
      </w:pPr>
      <w:r w:rsidRPr="00030EF7">
        <w:rPr>
          <w:rFonts w:ascii="Times New Roman" w:hAnsi="Times New Roman" w:cs="Times New Roman"/>
          <w:sz w:val="28"/>
          <w:szCs w:val="28"/>
        </w:rPr>
        <w:t>Exosurf * aktiv maddəsi kolfoseril palmitat olan bir dərmandır. Exosurf səthi aktiv xüsusiyyətlərə malikdir və ağciyərlərin uyğunluğunu asanlaşdırır. Yenidoğulmuşlarda tənəffüs çətinliyi sindromu üçün kurosörf * kimi tətbiq olunur. Endotraxeal boru vasitəsilə 5 ml/kq dozada məhlul şəklində verilir. Lazım gələrsə, 12 saatdan sonra eyni dozada tətbiqi təkrarlayın.</w:t>
      </w:r>
    </w:p>
    <w:p w:rsidR="00141F5D" w:rsidRDefault="00030EF7" w:rsidP="009E00D3">
      <w:pPr>
        <w:spacing w:after="0" w:line="240" w:lineRule="auto"/>
        <w:ind w:firstLine="709"/>
        <w:jc w:val="both"/>
        <w:rPr>
          <w:rFonts w:ascii="Times New Roman" w:hAnsi="Times New Roman" w:cs="Times New Roman"/>
          <w:sz w:val="28"/>
          <w:szCs w:val="28"/>
          <w:shd w:val="clear" w:color="auto" w:fill="FFFFFF"/>
        </w:rPr>
      </w:pPr>
      <w:r w:rsidRPr="00030EF7">
        <w:rPr>
          <w:rFonts w:ascii="Times New Roman" w:hAnsi="Times New Roman" w:cs="Times New Roman"/>
          <w:sz w:val="28"/>
          <w:szCs w:val="28"/>
          <w:shd w:val="clear" w:color="auto" w:fill="FFFFFF"/>
        </w:rPr>
        <w:t>Survanta ticarət adı ilə tanınan, dəyişdirilmişdir</w:t>
      </w:r>
      <w:r w:rsidR="000C0B0E">
        <w:rPr>
          <w:rFonts w:ascii="Times New Roman" w:hAnsi="Times New Roman" w:cs="Times New Roman"/>
          <w:sz w:val="28"/>
          <w:szCs w:val="28"/>
          <w:shd w:val="clear" w:color="auto" w:fill="FFFFFF"/>
          <w:lang w:val="az-Latn-AZ"/>
        </w:rPr>
        <w:t xml:space="preserve"> </w:t>
      </w:r>
      <w:hyperlink r:id="rId193" w:tooltip="Бычий" w:history="1">
        <w:r w:rsidRPr="00030EF7">
          <w:rPr>
            <w:rStyle w:val="a4"/>
            <w:rFonts w:ascii="Times New Roman" w:hAnsi="Times New Roman" w:cs="Times New Roman"/>
            <w:color w:val="auto"/>
            <w:sz w:val="28"/>
            <w:szCs w:val="28"/>
            <w:u w:val="none"/>
            <w:shd w:val="clear" w:color="auto" w:fill="FFFFFF"/>
          </w:rPr>
          <w:t>yüksəliş</w:t>
        </w:r>
      </w:hyperlink>
      <w:r w:rsidR="000C0B0E">
        <w:rPr>
          <w:rStyle w:val="a4"/>
          <w:rFonts w:ascii="Times New Roman" w:hAnsi="Times New Roman" w:cs="Times New Roman"/>
          <w:color w:val="auto"/>
          <w:sz w:val="28"/>
          <w:szCs w:val="28"/>
          <w:u w:val="none"/>
          <w:shd w:val="clear" w:color="auto" w:fill="FFFFFF"/>
          <w:lang w:val="az-Latn-AZ"/>
        </w:rPr>
        <w:t xml:space="preserve"> </w:t>
      </w:r>
      <w:hyperlink r:id="rId194" w:tooltip="Легочный сурфактант (лекарство)" w:history="1">
        <w:r w:rsidRPr="00030EF7">
          <w:rPr>
            <w:rStyle w:val="a4"/>
            <w:rFonts w:ascii="Times New Roman" w:hAnsi="Times New Roman" w:cs="Times New Roman"/>
            <w:color w:val="auto"/>
            <w:sz w:val="28"/>
            <w:szCs w:val="28"/>
            <w:u w:val="none"/>
            <w:shd w:val="clear" w:color="auto" w:fill="FFFFFF"/>
          </w:rPr>
          <w:t>ağciyər səthi aktiv maddə</w:t>
        </w:r>
      </w:hyperlink>
      <w:r w:rsidR="000C0B0E">
        <w:rPr>
          <w:rStyle w:val="a4"/>
          <w:rFonts w:ascii="Times New Roman" w:hAnsi="Times New Roman" w:cs="Times New Roman"/>
          <w:color w:val="auto"/>
          <w:sz w:val="28"/>
          <w:szCs w:val="28"/>
          <w:u w:val="none"/>
          <w:shd w:val="clear" w:color="auto" w:fill="FFFFFF"/>
          <w:lang w:val="az-Latn-AZ"/>
        </w:rPr>
        <w:t xml:space="preserve"> </w:t>
      </w:r>
      <w:r w:rsidRPr="00030EF7">
        <w:rPr>
          <w:rFonts w:ascii="Times New Roman" w:hAnsi="Times New Roman" w:cs="Times New Roman"/>
          <w:sz w:val="28"/>
          <w:szCs w:val="28"/>
          <w:shd w:val="clear" w:color="auto" w:fill="FFFFFF"/>
        </w:rPr>
        <w:t>tərkibində iribuynuzlu ağciyər ekstraktı (</w:t>
      </w:r>
      <w:hyperlink r:id="rId195" w:tooltip="Фосфолипиды" w:history="1">
        <w:r w:rsidRPr="00030EF7">
          <w:rPr>
            <w:rStyle w:val="a4"/>
            <w:rFonts w:ascii="Times New Roman" w:hAnsi="Times New Roman" w:cs="Times New Roman"/>
            <w:color w:val="auto"/>
            <w:sz w:val="28"/>
            <w:szCs w:val="28"/>
            <w:u w:val="none"/>
            <w:shd w:val="clear" w:color="auto" w:fill="FFFFFF"/>
          </w:rPr>
          <w:t>fosfolipidlər</w:t>
        </w:r>
      </w:hyperlink>
      <w:r w:rsidRPr="00030EF7">
        <w:rPr>
          <w:rFonts w:ascii="Times New Roman" w:hAnsi="Times New Roman" w:cs="Times New Roman"/>
          <w:sz w:val="28"/>
          <w:szCs w:val="28"/>
          <w:shd w:val="clear" w:color="auto" w:fill="FFFFFF"/>
        </w:rPr>
        <w:t>, neytral lipidlər,</w:t>
      </w:r>
      <w:hyperlink r:id="rId196" w:tooltip="Жирные кислоты" w:history="1">
        <w:r w:rsidRPr="00030EF7">
          <w:rPr>
            <w:rStyle w:val="a4"/>
            <w:rFonts w:ascii="Times New Roman" w:hAnsi="Times New Roman" w:cs="Times New Roman"/>
            <w:color w:val="auto"/>
            <w:sz w:val="28"/>
            <w:szCs w:val="28"/>
            <w:u w:val="none"/>
            <w:shd w:val="clear" w:color="auto" w:fill="FFFFFF"/>
          </w:rPr>
          <w:t>yağ turşusu</w:t>
        </w:r>
      </w:hyperlink>
      <w:r w:rsidRPr="00030EF7">
        <w:rPr>
          <w:rFonts w:ascii="Times New Roman" w:hAnsi="Times New Roman" w:cs="Times New Roman"/>
          <w:sz w:val="28"/>
          <w:szCs w:val="28"/>
          <w:shd w:val="clear" w:color="auto" w:fill="FFFFFF"/>
        </w:rPr>
        <w:t>və iribuynuzlu heyvanların səthi aktiv zülalları), onlara sintetik</w:t>
      </w:r>
      <w:r w:rsidR="000C0B0E">
        <w:rPr>
          <w:rFonts w:ascii="Times New Roman" w:hAnsi="Times New Roman" w:cs="Times New Roman"/>
          <w:sz w:val="28"/>
          <w:szCs w:val="28"/>
          <w:shd w:val="clear" w:color="auto" w:fill="FFFFFF"/>
          <w:lang w:val="az-Latn-AZ"/>
        </w:rPr>
        <w:t xml:space="preserve"> </w:t>
      </w:r>
      <w:hyperlink r:id="rId197" w:tooltip="Дипальмитоилфосфатидилхолин" w:history="1">
        <w:r w:rsidR="000C0B0E" w:rsidRPr="00030EF7">
          <w:rPr>
            <w:rStyle w:val="a4"/>
            <w:rFonts w:ascii="Times New Roman" w:hAnsi="Times New Roman" w:cs="Times New Roman"/>
            <w:color w:val="auto"/>
            <w:sz w:val="28"/>
            <w:szCs w:val="28"/>
            <w:u w:val="none"/>
            <w:shd w:val="clear" w:color="auto" w:fill="FFFFFF"/>
          </w:rPr>
          <w:t>DPPC</w:t>
        </w:r>
      </w:hyperlink>
      <w:r w:rsidR="000C0B0E" w:rsidRPr="00030EF7">
        <w:rPr>
          <w:rFonts w:ascii="Times New Roman" w:hAnsi="Times New Roman" w:cs="Times New Roman"/>
          <w:sz w:val="28"/>
          <w:szCs w:val="28"/>
          <w:shd w:val="clear" w:color="auto" w:fill="FFFFFF"/>
        </w:rPr>
        <w:t>,</w:t>
      </w:r>
      <w:hyperlink r:id="rId198" w:tooltip="Трипальмитин" w:history="1">
        <w:r w:rsidR="000C0B0E" w:rsidRPr="00030EF7">
          <w:rPr>
            <w:rStyle w:val="a4"/>
            <w:rFonts w:ascii="Times New Roman" w:hAnsi="Times New Roman" w:cs="Times New Roman"/>
            <w:color w:val="auto"/>
            <w:sz w:val="28"/>
            <w:szCs w:val="28"/>
            <w:u w:val="none"/>
            <w:shd w:val="clear" w:color="auto" w:fill="FFFFFF"/>
          </w:rPr>
          <w:t>tripalmitin</w:t>
        </w:r>
      </w:hyperlink>
      <w:r w:rsidR="000C0B0E">
        <w:rPr>
          <w:rStyle w:val="a4"/>
          <w:rFonts w:ascii="Times New Roman" w:hAnsi="Times New Roman" w:cs="Times New Roman"/>
          <w:color w:val="auto"/>
          <w:sz w:val="28"/>
          <w:szCs w:val="28"/>
          <w:u w:val="none"/>
          <w:shd w:val="clear" w:color="auto" w:fill="FFFFFF"/>
          <w:lang w:val="az-Latn-AZ"/>
        </w:rPr>
        <w:t xml:space="preserve"> </w:t>
      </w:r>
      <w:r w:rsidR="000C0B0E" w:rsidRPr="00030EF7">
        <w:rPr>
          <w:rFonts w:ascii="Times New Roman" w:hAnsi="Times New Roman" w:cs="Times New Roman"/>
          <w:sz w:val="28"/>
          <w:szCs w:val="28"/>
          <w:shd w:val="clear" w:color="auto" w:fill="FFFFFF"/>
        </w:rPr>
        <w:t>və</w:t>
      </w:r>
      <w:r w:rsidRPr="00030EF7">
        <w:rPr>
          <w:rFonts w:ascii="Times New Roman" w:hAnsi="Times New Roman" w:cs="Times New Roman"/>
          <w:sz w:val="28"/>
          <w:szCs w:val="28"/>
          <w:shd w:val="clear" w:color="auto" w:fill="FFFFFF"/>
        </w:rPr>
        <w:t xml:space="preserve"> </w:t>
      </w:r>
      <w:r w:rsidR="000C0B0E" w:rsidRPr="000C0B0E">
        <w:rPr>
          <w:rFonts w:ascii="Times New Roman" w:hAnsi="Times New Roman" w:cs="Times New Roman"/>
          <w:sz w:val="28"/>
          <w:szCs w:val="28"/>
          <w:shd w:val="clear" w:color="auto" w:fill="FFFFFF"/>
        </w:rPr>
        <w:t xml:space="preserve">palmitik turşu </w:t>
      </w:r>
      <w:r w:rsidR="000C0B0E">
        <w:rPr>
          <w:rFonts w:ascii="Times New Roman" w:hAnsi="Times New Roman" w:cs="Times New Roman"/>
          <w:sz w:val="28"/>
          <w:szCs w:val="28"/>
          <w:shd w:val="clear" w:color="auto" w:fill="FFFFFF"/>
          <w:lang w:val="az-Latn-AZ"/>
        </w:rPr>
        <w:t xml:space="preserve"> </w:t>
      </w:r>
      <w:r w:rsidRPr="00030EF7">
        <w:rPr>
          <w:rFonts w:ascii="Times New Roman" w:hAnsi="Times New Roman" w:cs="Times New Roman"/>
          <w:sz w:val="28"/>
          <w:szCs w:val="28"/>
          <w:shd w:val="clear" w:color="auto" w:fill="FFFFFF"/>
        </w:rPr>
        <w:t>əlavə olunur</w:t>
      </w:r>
      <w:r w:rsidR="000C0B0E">
        <w:rPr>
          <w:rFonts w:ascii="Times New Roman" w:hAnsi="Times New Roman" w:cs="Times New Roman"/>
          <w:sz w:val="28"/>
          <w:szCs w:val="28"/>
          <w:shd w:val="clear" w:color="auto" w:fill="FFFFFF"/>
          <w:lang w:val="az-Latn-AZ"/>
        </w:rPr>
        <w:t xml:space="preserve"> </w:t>
      </w:r>
      <w:hyperlink r:id="rId199" w:tooltip="Пальмитиновая кислота" w:history="1">
        <w:r w:rsidRPr="00030EF7">
          <w:rPr>
            <w:rStyle w:val="a4"/>
            <w:rFonts w:ascii="Times New Roman" w:hAnsi="Times New Roman" w:cs="Times New Roman"/>
            <w:color w:val="auto"/>
            <w:sz w:val="28"/>
            <w:szCs w:val="28"/>
            <w:u w:val="none"/>
            <w:shd w:val="clear" w:color="auto" w:fill="FFFFFF"/>
          </w:rPr>
          <w:t>.</w:t>
        </w:r>
      </w:hyperlink>
      <w:r w:rsidRPr="00030EF7">
        <w:rPr>
          <w:rFonts w:ascii="Times New Roman" w:hAnsi="Times New Roman" w:cs="Times New Roman"/>
          <w:sz w:val="28"/>
          <w:szCs w:val="28"/>
          <w:shd w:val="clear" w:color="auto" w:fill="FFFFFF"/>
        </w:rPr>
        <w:t xml:space="preserve">Tərkibində 25 mq/ml fosfolipidlər, 0,5-1,75 mq/ml trigliseridlər, 1,4-3,5 mq/ml sərbəst yağ turşuları və &lt;1,0 mq/ml ümumi səthi aktiv zülallar var. </w:t>
      </w:r>
    </w:p>
    <w:p w:rsidR="000A46A0" w:rsidRPr="00030EF7" w:rsidRDefault="000A46A0" w:rsidP="009E00D3">
      <w:pPr>
        <w:spacing w:after="0" w:line="240" w:lineRule="auto"/>
        <w:ind w:firstLine="709"/>
        <w:jc w:val="both"/>
        <w:rPr>
          <w:rFonts w:ascii="Times New Roman" w:hAnsi="Times New Roman" w:cs="Times New Roman"/>
          <w:b/>
          <w:spacing w:val="2"/>
          <w:sz w:val="28"/>
          <w:szCs w:val="28"/>
        </w:rPr>
      </w:pPr>
      <w:r w:rsidRPr="00030EF7">
        <w:rPr>
          <w:rFonts w:ascii="Times New Roman" w:hAnsi="Times New Roman" w:cs="Times New Roman"/>
          <w:b/>
          <w:spacing w:val="2"/>
          <w:sz w:val="28"/>
          <w:szCs w:val="28"/>
        </w:rPr>
        <w:t>Səthi aktiv maddə-BL</w:t>
      </w:r>
    </w:p>
    <w:p w:rsidR="00FF241A" w:rsidRPr="00FF241A" w:rsidRDefault="00FF241A" w:rsidP="009E00D3">
      <w:pPr>
        <w:spacing w:after="0" w:line="240" w:lineRule="auto"/>
        <w:ind w:firstLine="709"/>
        <w:jc w:val="both"/>
        <w:rPr>
          <w:rFonts w:ascii="Times New Roman" w:eastAsia="Times New Roman" w:hAnsi="Times New Roman" w:cs="Times New Roman"/>
          <w:sz w:val="28"/>
          <w:szCs w:val="28"/>
          <w:lang w:eastAsia="ru-RU"/>
        </w:rPr>
      </w:pPr>
      <w:r w:rsidRPr="00FF241A">
        <w:rPr>
          <w:rFonts w:ascii="Times New Roman" w:eastAsia="Times New Roman" w:hAnsi="Times New Roman" w:cs="Times New Roman"/>
          <w:sz w:val="28"/>
          <w:szCs w:val="28"/>
          <w:lang w:eastAsia="ru-RU"/>
        </w:rPr>
        <w:t>Mal-qaradan əldə edilən yüksək təmizlənmiş təbii səthi aktiv maddə.</w:t>
      </w:r>
    </w:p>
    <w:p w:rsidR="00FF241A" w:rsidRPr="00FF241A" w:rsidRDefault="00FF241A" w:rsidP="009E00D3">
      <w:pPr>
        <w:spacing w:after="0" w:line="240" w:lineRule="auto"/>
        <w:ind w:firstLine="709"/>
        <w:jc w:val="both"/>
        <w:rPr>
          <w:rFonts w:ascii="Times New Roman" w:eastAsia="Times New Roman" w:hAnsi="Times New Roman" w:cs="Times New Roman"/>
          <w:sz w:val="28"/>
          <w:szCs w:val="28"/>
          <w:lang w:eastAsia="ru-RU"/>
        </w:rPr>
      </w:pPr>
      <w:r w:rsidRPr="00FF241A">
        <w:rPr>
          <w:rFonts w:ascii="Times New Roman" w:eastAsia="Times New Roman" w:hAnsi="Times New Roman" w:cs="Times New Roman"/>
          <w:sz w:val="28"/>
          <w:szCs w:val="28"/>
          <w:lang w:eastAsia="ru-RU"/>
        </w:rPr>
        <w:t>Fosfolipidlərin və səthi aktiv maddələrlə əlaqəli zülalların qarışığından olan maddələr kompleksi; ağciyər alveollarının səthi gərginliyini azaldır, onların çökməsinin və atelektazın inkişafının qarşısını alır. Alveolyar epitelin səthində fosfolipidlərin tərkibini bərpa edir, ağciyər parenximasının əlavə hissələrinin tənəffüsdə iştirakını stimullaşdırır; bal</w:t>
      </w:r>
      <w:r w:rsidR="000C0B0E">
        <w:rPr>
          <w:rFonts w:ascii="Times New Roman" w:eastAsia="Times New Roman" w:hAnsi="Times New Roman" w:cs="Times New Roman"/>
          <w:sz w:val="28"/>
          <w:szCs w:val="28"/>
          <w:lang w:val="az-Latn-AZ" w:eastAsia="ru-RU"/>
        </w:rPr>
        <w:t>ğəm</w:t>
      </w:r>
      <w:r w:rsidR="000C0B0E">
        <w:rPr>
          <w:rFonts w:ascii="Times New Roman" w:eastAsia="Times New Roman" w:hAnsi="Times New Roman" w:cs="Times New Roman"/>
          <w:sz w:val="28"/>
          <w:szCs w:val="28"/>
          <w:lang w:eastAsia="ru-RU"/>
        </w:rPr>
        <w:t>lə</w:t>
      </w:r>
      <w:r w:rsidRPr="00FF241A">
        <w:rPr>
          <w:rFonts w:ascii="Times New Roman" w:eastAsia="Times New Roman" w:hAnsi="Times New Roman" w:cs="Times New Roman"/>
          <w:sz w:val="28"/>
          <w:szCs w:val="28"/>
          <w:lang w:eastAsia="ru-RU"/>
        </w:rPr>
        <w:t xml:space="preserve"> birlikdə alveolyar boşluqdan zəhərli maddələrin çıxarılmasına kömək edir. Alveolyar makrofaqların fəaliyy</w:t>
      </w:r>
      <w:r w:rsidR="000C0B0E">
        <w:rPr>
          <w:rFonts w:ascii="Times New Roman" w:eastAsia="Times New Roman" w:hAnsi="Times New Roman" w:cs="Times New Roman"/>
          <w:sz w:val="28"/>
          <w:szCs w:val="28"/>
          <w:lang w:eastAsia="ru-RU"/>
        </w:rPr>
        <w:t>ətini artırır və polimorfonüklea</w:t>
      </w:r>
      <w:r w:rsidRPr="00FF241A">
        <w:rPr>
          <w:rFonts w:ascii="Times New Roman" w:eastAsia="Times New Roman" w:hAnsi="Times New Roman" w:cs="Times New Roman"/>
          <w:sz w:val="28"/>
          <w:szCs w:val="28"/>
          <w:lang w:eastAsia="ru-RU"/>
        </w:rPr>
        <w:t xml:space="preserve">r leykositlər tərəfindən sitokinlərin ifrazını </w:t>
      </w:r>
      <w:r w:rsidR="000C0B0E">
        <w:rPr>
          <w:rFonts w:ascii="Times New Roman" w:eastAsia="Times New Roman" w:hAnsi="Times New Roman" w:cs="Times New Roman"/>
          <w:sz w:val="28"/>
          <w:szCs w:val="28"/>
          <w:lang w:val="az-Latn-AZ" w:eastAsia="ru-RU"/>
        </w:rPr>
        <w:t>azaıdır</w:t>
      </w:r>
      <w:r w:rsidR="000C0B0E">
        <w:rPr>
          <w:rFonts w:ascii="Times New Roman" w:eastAsia="Times New Roman" w:hAnsi="Times New Roman" w:cs="Times New Roman"/>
          <w:sz w:val="28"/>
          <w:szCs w:val="28"/>
          <w:lang w:eastAsia="ru-RU"/>
        </w:rPr>
        <w:t>.</w:t>
      </w:r>
      <w:r w:rsidRPr="00FF241A">
        <w:rPr>
          <w:rFonts w:ascii="Times New Roman" w:eastAsia="Times New Roman" w:hAnsi="Times New Roman" w:cs="Times New Roman"/>
          <w:sz w:val="28"/>
          <w:szCs w:val="28"/>
          <w:lang w:eastAsia="ru-RU"/>
        </w:rPr>
        <w:t xml:space="preserve"> II tip alveolositlər tərəfindən endogen səthi aktiv maddənin sintezini stimullaşdırır və alveol epitelini kimyəvi və fiziki təsirlərdən qoruyur.</w:t>
      </w:r>
    </w:p>
    <w:p w:rsidR="000A46A0" w:rsidRDefault="000A46A0" w:rsidP="009E00D3">
      <w:pPr>
        <w:spacing w:after="0" w:line="240" w:lineRule="auto"/>
        <w:ind w:firstLine="709"/>
        <w:jc w:val="both"/>
        <w:rPr>
          <w:rFonts w:ascii="Times New Roman" w:hAnsi="Times New Roman" w:cs="Times New Roman"/>
          <w:b/>
          <w:spacing w:val="2"/>
          <w:sz w:val="28"/>
          <w:szCs w:val="28"/>
        </w:rPr>
      </w:pPr>
    </w:p>
    <w:p w:rsidR="00480C33" w:rsidRPr="008770A9" w:rsidRDefault="00480C33" w:rsidP="009E00D3">
      <w:pPr>
        <w:spacing w:after="0" w:line="240" w:lineRule="auto"/>
        <w:ind w:firstLine="709"/>
        <w:jc w:val="both"/>
        <w:rPr>
          <w:rFonts w:ascii="Times New Roman" w:hAnsi="Times New Roman" w:cs="Times New Roman"/>
          <w:b/>
          <w:spacing w:val="2"/>
          <w:sz w:val="28"/>
          <w:szCs w:val="28"/>
          <w:lang w:val="en-GB"/>
        </w:rPr>
      </w:pPr>
      <w:r w:rsidRPr="008770A9">
        <w:rPr>
          <w:rFonts w:ascii="Times New Roman" w:hAnsi="Times New Roman" w:cs="Times New Roman"/>
          <w:b/>
          <w:spacing w:val="2"/>
          <w:sz w:val="28"/>
          <w:szCs w:val="28"/>
          <w:lang w:val="en-GB"/>
        </w:rPr>
        <w:t>Antihistaminlər</w:t>
      </w:r>
    </w:p>
    <w:p w:rsidR="009A116A" w:rsidRPr="000C0B0E" w:rsidRDefault="009A116A" w:rsidP="009E00D3">
      <w:pPr>
        <w:spacing w:after="0" w:line="240" w:lineRule="auto"/>
        <w:ind w:firstLine="709"/>
        <w:jc w:val="both"/>
        <w:rPr>
          <w:rFonts w:ascii="Times New Roman" w:hAnsi="Times New Roman" w:cs="Times New Roman"/>
          <w:sz w:val="28"/>
          <w:szCs w:val="28"/>
          <w:shd w:val="clear" w:color="auto" w:fill="FFFFFF"/>
          <w:lang w:val="en-GB"/>
        </w:rPr>
      </w:pPr>
      <w:r w:rsidRPr="000C0B0E">
        <w:rPr>
          <w:rFonts w:ascii="Times New Roman" w:hAnsi="Times New Roman" w:cs="Times New Roman"/>
          <w:b/>
          <w:bCs/>
          <w:sz w:val="28"/>
          <w:szCs w:val="28"/>
          <w:shd w:val="clear" w:color="auto" w:fill="FFFFFF"/>
          <w:lang w:val="en-GB"/>
        </w:rPr>
        <w:t>Antihistaminlər</w:t>
      </w:r>
      <w:r w:rsidRPr="000C0B0E">
        <w:rPr>
          <w:rFonts w:ascii="Times New Roman" w:hAnsi="Times New Roman" w:cs="Times New Roman"/>
          <w:sz w:val="28"/>
          <w:szCs w:val="28"/>
          <w:shd w:val="clear" w:color="auto" w:fill="FFFFFF"/>
          <w:lang w:val="en-GB"/>
        </w:rPr>
        <w:t xml:space="preserve">- </w:t>
      </w:r>
      <w:r w:rsidR="000C0B0E">
        <w:rPr>
          <w:rFonts w:ascii="Times New Roman" w:hAnsi="Times New Roman" w:cs="Times New Roman"/>
          <w:sz w:val="28"/>
          <w:szCs w:val="28"/>
          <w:shd w:val="clear" w:color="auto" w:fill="FFFFFF"/>
          <w:lang w:val="az-Latn-AZ"/>
        </w:rPr>
        <w:t>Bu preparatlar histamin reseptorları üzərindən histaminin təsirlərini blokada edirlər</w:t>
      </w:r>
      <w:r w:rsidRPr="000C0B0E">
        <w:rPr>
          <w:rFonts w:ascii="Times New Roman" w:hAnsi="Times New Roman" w:cs="Times New Roman"/>
          <w:sz w:val="28"/>
          <w:szCs w:val="28"/>
          <w:shd w:val="clear" w:color="auto" w:fill="FFFFFF"/>
          <w:lang w:val="en-GB"/>
        </w:rPr>
        <w:t>.</w:t>
      </w:r>
    </w:p>
    <w:p w:rsidR="00A43183" w:rsidRPr="000C0B0E" w:rsidRDefault="00A43183" w:rsidP="009E00D3">
      <w:pPr>
        <w:spacing w:after="0" w:line="240" w:lineRule="auto"/>
        <w:ind w:firstLine="709"/>
        <w:jc w:val="both"/>
        <w:rPr>
          <w:rFonts w:ascii="Times New Roman" w:hAnsi="Times New Roman" w:cs="Times New Roman"/>
          <w:sz w:val="28"/>
          <w:szCs w:val="28"/>
          <w:shd w:val="clear" w:color="auto" w:fill="FFFFFF"/>
          <w:lang w:val="en-GB"/>
        </w:rPr>
      </w:pPr>
      <w:r w:rsidRPr="000C0B0E">
        <w:rPr>
          <w:rFonts w:ascii="Times New Roman" w:hAnsi="Times New Roman" w:cs="Times New Roman"/>
          <w:sz w:val="28"/>
          <w:szCs w:val="28"/>
          <w:shd w:val="clear" w:color="auto" w:fill="FFFFFF"/>
          <w:lang w:val="en-GB"/>
        </w:rPr>
        <w:t xml:space="preserve">Onların tətbiq sahələrindən biri də simptomatik terapiya </w:t>
      </w:r>
      <w:r w:rsidR="000C0B0E">
        <w:rPr>
          <w:rFonts w:ascii="Times New Roman" w:hAnsi="Times New Roman" w:cs="Times New Roman"/>
          <w:sz w:val="28"/>
          <w:szCs w:val="28"/>
          <w:shd w:val="clear" w:color="auto" w:fill="FFFFFF"/>
          <w:lang w:val="az-Latn-AZ"/>
        </w:rPr>
        <w:t>kimi soyuqdəymə simptomlarını aradan qaldırmasıdır.</w:t>
      </w:r>
      <w:r w:rsidRPr="000C0B0E">
        <w:rPr>
          <w:rFonts w:ascii="Times New Roman" w:hAnsi="Times New Roman" w:cs="Times New Roman"/>
          <w:sz w:val="28"/>
          <w:szCs w:val="28"/>
          <w:shd w:val="clear" w:color="auto" w:fill="FFFFFF"/>
          <w:lang w:val="en-GB"/>
        </w:rPr>
        <w:t xml:space="preserve"> (o cümlədən digər təyin edilmiş dərmanlara allergiyanın qarşısının alınması məqsədilə).</w:t>
      </w:r>
    </w:p>
    <w:p w:rsidR="00A43183" w:rsidRPr="000C0B0E" w:rsidRDefault="00A43183" w:rsidP="009E00D3">
      <w:pPr>
        <w:spacing w:after="0" w:line="240" w:lineRule="auto"/>
        <w:ind w:firstLine="709"/>
        <w:jc w:val="both"/>
        <w:rPr>
          <w:rFonts w:ascii="Times New Roman" w:hAnsi="Times New Roman" w:cs="Times New Roman"/>
          <w:sz w:val="28"/>
          <w:szCs w:val="28"/>
          <w:shd w:val="clear" w:color="auto" w:fill="FFFFFF"/>
          <w:lang w:val="en-GB"/>
        </w:rPr>
      </w:pPr>
    </w:p>
    <w:p w:rsidR="00A43183" w:rsidRPr="00A43183" w:rsidRDefault="00A43183" w:rsidP="009E00D3">
      <w:pPr>
        <w:spacing w:after="0" w:line="240" w:lineRule="auto"/>
        <w:ind w:firstLine="709"/>
        <w:jc w:val="both"/>
        <w:rPr>
          <w:rFonts w:ascii="Times New Roman" w:hAnsi="Times New Roman" w:cs="Times New Roman"/>
          <w:b/>
          <w:sz w:val="28"/>
          <w:szCs w:val="28"/>
          <w:shd w:val="clear" w:color="auto" w:fill="FFFFFF"/>
        </w:rPr>
      </w:pPr>
      <w:r w:rsidRPr="00A43183">
        <w:rPr>
          <w:rFonts w:ascii="Times New Roman" w:hAnsi="Times New Roman" w:cs="Times New Roman"/>
          <w:b/>
          <w:sz w:val="28"/>
          <w:szCs w:val="28"/>
          <w:shd w:val="clear" w:color="auto" w:fill="FFFFFF"/>
        </w:rPr>
        <w:t>Xlorfenilamin</w:t>
      </w:r>
    </w:p>
    <w:p w:rsidR="00A43183" w:rsidRDefault="00FF241A" w:rsidP="009E00D3">
      <w:pPr>
        <w:spacing w:after="0" w:line="240" w:lineRule="auto"/>
        <w:ind w:firstLine="709"/>
        <w:jc w:val="both"/>
        <w:rPr>
          <w:rFonts w:ascii="Times New Roman" w:hAnsi="Times New Roman" w:cs="Times New Roman"/>
          <w:b/>
          <w:spacing w:val="2"/>
          <w:sz w:val="28"/>
          <w:szCs w:val="28"/>
        </w:rPr>
      </w:pPr>
      <w:r>
        <w:rPr>
          <w:noProof/>
          <w:lang w:val="en-GB" w:eastAsia="en-GB"/>
        </w:rPr>
        <w:drawing>
          <wp:inline distT="0" distB="0" distL="0" distR="0">
            <wp:extent cx="1905000" cy="1333500"/>
            <wp:effectExtent l="0" t="0" r="0" b="0"/>
            <wp:docPr id="14" name="Рисунок 14" descr="Изображение химической струк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Изображение химической структуры"/>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p w:rsidR="00FF241A" w:rsidRPr="0031431F" w:rsidRDefault="00FF241A" w:rsidP="009E00D3">
      <w:pPr>
        <w:spacing w:after="0" w:line="240" w:lineRule="auto"/>
        <w:ind w:firstLine="709"/>
        <w:jc w:val="both"/>
        <w:rPr>
          <w:rFonts w:ascii="Times New Roman" w:hAnsi="Times New Roman" w:cs="Times New Roman"/>
          <w:sz w:val="28"/>
          <w:szCs w:val="28"/>
          <w:shd w:val="clear" w:color="auto" w:fill="F8F9FA"/>
          <w:lang w:val="en-US"/>
        </w:rPr>
      </w:pPr>
      <w:r w:rsidRPr="00FF241A">
        <w:rPr>
          <w:rFonts w:ascii="Times New Roman" w:hAnsi="Times New Roman" w:cs="Times New Roman"/>
          <w:sz w:val="28"/>
          <w:szCs w:val="28"/>
          <w:shd w:val="clear" w:color="auto" w:fill="F8F9FA"/>
          <w:lang w:val="en-US"/>
        </w:rPr>
        <w:t>3-(4-klorofenil)-N,N-dimetil-3-piridin-2-il-propan-1-amin</w:t>
      </w:r>
    </w:p>
    <w:p w:rsidR="00FF241A" w:rsidRPr="000C0B0E" w:rsidRDefault="00FF241A" w:rsidP="000C0B0E">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b/>
          <w:bCs/>
          <w:sz w:val="28"/>
          <w:szCs w:val="28"/>
          <w:lang w:val="en-US" w:eastAsia="ru-RU"/>
        </w:rPr>
        <w:t>Xlorfenamin</w:t>
      </w:r>
      <w:r w:rsidR="000C0B0E">
        <w:rPr>
          <w:rFonts w:ascii="Times New Roman" w:eastAsia="Times New Roman" w:hAnsi="Times New Roman" w:cs="Times New Roman"/>
          <w:b/>
          <w:bCs/>
          <w:sz w:val="28"/>
          <w:szCs w:val="28"/>
          <w:lang w:val="en-US" w:eastAsia="ru-RU"/>
        </w:rPr>
        <w:t xml:space="preserve"> </w:t>
      </w:r>
      <w:r w:rsidRPr="00EF65C6">
        <w:rPr>
          <w:rFonts w:ascii="Times New Roman" w:eastAsia="Times New Roman" w:hAnsi="Times New Roman" w:cs="Times New Roman"/>
          <w:sz w:val="28"/>
          <w:szCs w:val="28"/>
          <w:lang w:val="en-US" w:eastAsia="ru-RU"/>
        </w:rPr>
        <w:t>və ya xlorfeniramin (Xlorfenamin (INN), xlorfeniramin) -</w:t>
      </w:r>
      <w:hyperlink r:id="rId201" w:tooltip="Антигистаминный препарат" w:history="1">
        <w:r w:rsidR="000C0B0E">
          <w:rPr>
            <w:rFonts w:ascii="Times New Roman" w:eastAsia="Times New Roman" w:hAnsi="Times New Roman" w:cs="Times New Roman"/>
            <w:sz w:val="28"/>
            <w:szCs w:val="28"/>
            <w:lang w:val="en-US" w:eastAsia="ru-RU"/>
          </w:rPr>
          <w:t>antihistamin</w:t>
        </w:r>
      </w:hyperlink>
      <w:r w:rsidR="000C0B0E">
        <w:rPr>
          <w:rFonts w:ascii="Times New Roman" w:eastAsia="Times New Roman" w:hAnsi="Times New Roman" w:cs="Times New Roman"/>
          <w:sz w:val="28"/>
          <w:szCs w:val="28"/>
          <w:lang w:val="en-US" w:eastAsia="ru-RU"/>
        </w:rPr>
        <w:t xml:space="preserve"> </w:t>
      </w:r>
      <w:hyperlink r:id="rId202" w:tooltip="Лекарственное средство" w:history="1">
        <w:r w:rsidRPr="00EF65C6">
          <w:rPr>
            <w:rFonts w:ascii="Times New Roman" w:eastAsia="Times New Roman" w:hAnsi="Times New Roman" w:cs="Times New Roman"/>
            <w:sz w:val="28"/>
            <w:szCs w:val="28"/>
            <w:lang w:val="en-US" w:eastAsia="ru-RU"/>
          </w:rPr>
          <w:t xml:space="preserve">dərman </w:t>
        </w:r>
        <w:r w:rsidR="000C0B0E">
          <w:rPr>
            <w:rFonts w:ascii="Times New Roman" w:eastAsia="Times New Roman" w:hAnsi="Times New Roman" w:cs="Times New Roman"/>
            <w:sz w:val="28"/>
            <w:szCs w:val="28"/>
            <w:lang w:val="en-US" w:eastAsia="ru-RU"/>
          </w:rPr>
          <w:t>maddəsi</w:t>
        </w:r>
      </w:hyperlink>
      <w:r w:rsidR="000C0B0E">
        <w:rPr>
          <w:rFonts w:ascii="Times New Roman" w:eastAsia="Times New Roman" w:hAnsi="Times New Roman" w:cs="Times New Roman"/>
          <w:sz w:val="28"/>
          <w:szCs w:val="28"/>
          <w:lang w:val="en-US" w:eastAsia="ru-RU"/>
        </w:rPr>
        <w:t xml:space="preserve"> </w:t>
      </w:r>
      <w:r w:rsidRPr="00EF65C6">
        <w:rPr>
          <w:rFonts w:ascii="Times New Roman" w:eastAsia="Times New Roman" w:hAnsi="Times New Roman" w:cs="Times New Roman"/>
          <w:sz w:val="28"/>
          <w:szCs w:val="28"/>
          <w:lang w:val="en-US" w:eastAsia="ru-RU"/>
        </w:rPr>
        <w:t xml:space="preserve">kimi </w:t>
      </w:r>
      <w:r w:rsidR="000C0B0E">
        <w:rPr>
          <w:rFonts w:ascii="Times New Roman" w:eastAsia="Times New Roman" w:hAnsi="Times New Roman" w:cs="Times New Roman"/>
          <w:sz w:val="28"/>
          <w:szCs w:val="28"/>
          <w:lang w:val="en-US" w:eastAsia="ru-RU"/>
        </w:rPr>
        <w:t>allergiya müalicəsində istifadə olunur.</w:t>
      </w:r>
      <w:r w:rsidR="000C0B0E" w:rsidRPr="000C0B0E">
        <w:rPr>
          <w:lang w:val="en-US"/>
        </w:rPr>
        <w:t xml:space="preserve"> </w:t>
      </w:r>
    </w:p>
    <w:p w:rsidR="00FF241A" w:rsidRPr="008770A9" w:rsidRDefault="00FC022C"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203" w:tooltip="Антиконгестанты на основе фенилэфрина" w:history="1">
        <w:r w:rsidR="00FF241A" w:rsidRPr="008770A9">
          <w:rPr>
            <w:rFonts w:ascii="Times New Roman" w:eastAsia="Times New Roman" w:hAnsi="Times New Roman" w:cs="Times New Roman"/>
            <w:sz w:val="28"/>
            <w:szCs w:val="28"/>
            <w:lang w:val="en-US" w:eastAsia="ru-RU"/>
          </w:rPr>
          <w:t>Fenilefrinə əsaslanan antikonjestanlar</w:t>
        </w:r>
      </w:hyperlink>
    </w:p>
    <w:p w:rsidR="00FF241A" w:rsidRPr="00CD0DA6" w:rsidRDefault="00FF241A" w:rsidP="009E00D3">
      <w:pPr>
        <w:shd w:val="clear" w:color="auto" w:fill="FFFFFF"/>
        <w:spacing w:after="0" w:line="240" w:lineRule="auto"/>
        <w:ind w:firstLine="709"/>
        <w:jc w:val="both"/>
        <w:rPr>
          <w:rFonts w:ascii="Times New Roman" w:eastAsia="Times New Roman" w:hAnsi="Times New Roman" w:cs="Times New Roman"/>
          <w:sz w:val="28"/>
          <w:szCs w:val="28"/>
          <w:lang w:val="az-Latn-AZ" w:eastAsia="ru-RU"/>
        </w:rPr>
      </w:pPr>
      <w:r w:rsidRPr="008770A9">
        <w:rPr>
          <w:rFonts w:ascii="Times New Roman" w:eastAsia="Times New Roman" w:hAnsi="Times New Roman" w:cs="Times New Roman"/>
          <w:sz w:val="28"/>
          <w:szCs w:val="28"/>
          <w:lang w:val="en-US" w:eastAsia="ru-RU"/>
        </w:rPr>
        <w:t>Kəskin respirator infeksiyaların simptomlarını aradan qaldırmaq üçün kombinə edilmiş vasitələr və "</w:t>
      </w:r>
      <w:hyperlink r:id="rId204" w:tooltip="Простуда" w:history="1">
        <w:r w:rsidRPr="008770A9">
          <w:rPr>
            <w:rFonts w:ascii="Times New Roman" w:eastAsia="Times New Roman" w:hAnsi="Times New Roman" w:cs="Times New Roman"/>
            <w:sz w:val="28"/>
            <w:szCs w:val="28"/>
            <w:lang w:val="en-US" w:eastAsia="ru-RU"/>
          </w:rPr>
          <w:t>soyuqdəymə</w:t>
        </w:r>
      </w:hyperlink>
      <w:r w:rsidRPr="008770A9">
        <w:rPr>
          <w:rFonts w:ascii="Times New Roman" w:eastAsia="Times New Roman" w:hAnsi="Times New Roman" w:cs="Times New Roman"/>
          <w:sz w:val="28"/>
          <w:szCs w:val="28"/>
          <w:lang w:val="en-US" w:eastAsia="ru-RU"/>
        </w:rPr>
        <w:t>» parasetamol, fenilefrin və xlorfenamin əsasında</w:t>
      </w:r>
      <w:r w:rsidR="00CD0DA6">
        <w:rPr>
          <w:rFonts w:ascii="Times New Roman" w:eastAsia="Times New Roman" w:hAnsi="Times New Roman" w:cs="Times New Roman"/>
          <w:sz w:val="28"/>
          <w:szCs w:val="28"/>
          <w:lang w:val="az-Latn-AZ" w:eastAsia="ru-RU"/>
        </w:rPr>
        <w:t xml:space="preserve"> tətbiq edilir.</w:t>
      </w:r>
    </w:p>
    <w:p w:rsidR="00FF241A" w:rsidRPr="008770A9" w:rsidRDefault="00FF241A" w:rsidP="009E00D3">
      <w:pPr>
        <w:shd w:val="clear" w:color="auto" w:fill="FFFFFF"/>
        <w:spacing w:after="0" w:line="240" w:lineRule="auto"/>
        <w:ind w:firstLine="709"/>
        <w:jc w:val="both"/>
        <w:rPr>
          <w:rFonts w:ascii="Times New Roman" w:eastAsia="Times New Roman" w:hAnsi="Times New Roman" w:cs="Times New Roman"/>
          <w:sz w:val="28"/>
          <w:szCs w:val="28"/>
          <w:lang w:val="az-Latn-AZ" w:eastAsia="ru-RU"/>
        </w:rPr>
      </w:pPr>
      <w:r w:rsidRPr="008770A9">
        <w:rPr>
          <w:rFonts w:ascii="Times New Roman" w:eastAsia="Times New Roman" w:hAnsi="Times New Roman" w:cs="Times New Roman"/>
          <w:sz w:val="28"/>
          <w:szCs w:val="28"/>
          <w:lang w:val="az-Latn-AZ" w:eastAsia="ru-RU"/>
        </w:rPr>
        <w:t>Parasetamol, fenilefrin, xlorfenamin və kofeinə əsaslanan kəskin respirator infeksiyalar və "soyuqdəymə" simptomlarını aradan qaldırmaq üçün birləşmiş vasitələr.</w:t>
      </w:r>
    </w:p>
    <w:p w:rsidR="00FF241A" w:rsidRPr="008770A9" w:rsidRDefault="00FF241A" w:rsidP="009E00D3">
      <w:pPr>
        <w:spacing w:after="0" w:line="240" w:lineRule="auto"/>
        <w:ind w:firstLine="709"/>
        <w:jc w:val="both"/>
        <w:rPr>
          <w:rFonts w:ascii="Arial" w:hAnsi="Arial" w:cs="Arial"/>
          <w:color w:val="202122"/>
          <w:sz w:val="19"/>
          <w:szCs w:val="19"/>
          <w:shd w:val="clear" w:color="auto" w:fill="F8F9FA"/>
          <w:lang w:val="az-Latn-AZ"/>
        </w:rPr>
      </w:pPr>
    </w:p>
    <w:p w:rsidR="00480C33" w:rsidRPr="008770A9" w:rsidRDefault="00480C33" w:rsidP="009E00D3">
      <w:pPr>
        <w:spacing w:after="0" w:line="240" w:lineRule="auto"/>
        <w:ind w:firstLine="709"/>
        <w:jc w:val="both"/>
        <w:rPr>
          <w:rFonts w:ascii="Times New Roman" w:hAnsi="Times New Roman" w:cs="Times New Roman"/>
          <w:b/>
          <w:spacing w:val="2"/>
          <w:sz w:val="28"/>
          <w:szCs w:val="28"/>
          <w:lang w:val="az-Latn-AZ"/>
        </w:rPr>
      </w:pPr>
      <w:r w:rsidRPr="008770A9">
        <w:rPr>
          <w:rFonts w:ascii="Times New Roman" w:hAnsi="Times New Roman" w:cs="Times New Roman"/>
          <w:b/>
          <w:spacing w:val="2"/>
          <w:sz w:val="28"/>
          <w:szCs w:val="28"/>
          <w:lang w:val="az-Latn-AZ"/>
        </w:rPr>
        <w:t>Qarışıq dərmanlar.</w:t>
      </w:r>
    </w:p>
    <w:p w:rsidR="008F6CB4" w:rsidRPr="008770A9" w:rsidRDefault="008F6CB4" w:rsidP="009E00D3">
      <w:pPr>
        <w:shd w:val="clear" w:color="auto" w:fill="FFFFFF"/>
        <w:spacing w:after="0" w:line="240" w:lineRule="auto"/>
        <w:ind w:firstLine="709"/>
        <w:jc w:val="both"/>
        <w:rPr>
          <w:rFonts w:ascii="Times New Roman" w:eastAsia="Times New Roman" w:hAnsi="Times New Roman" w:cs="Times New Roman"/>
          <w:color w:val="000000"/>
          <w:sz w:val="28"/>
          <w:szCs w:val="28"/>
          <w:lang w:val="az-Latn-AZ" w:eastAsia="ru-RU"/>
        </w:rPr>
      </w:pPr>
      <w:r w:rsidRPr="008770A9">
        <w:rPr>
          <w:rFonts w:ascii="Times New Roman" w:eastAsia="Times New Roman" w:hAnsi="Times New Roman" w:cs="Times New Roman"/>
          <w:b/>
          <w:bCs/>
          <w:color w:val="000000"/>
          <w:sz w:val="28"/>
          <w:szCs w:val="28"/>
          <w:lang w:val="az-Latn-AZ" w:eastAsia="ru-RU"/>
        </w:rPr>
        <w:t>Qarışıq dərmanlar</w:t>
      </w:r>
      <w:r w:rsidR="00CD0DA6">
        <w:rPr>
          <w:rFonts w:ascii="Times New Roman" w:eastAsia="Times New Roman" w:hAnsi="Times New Roman" w:cs="Times New Roman"/>
          <w:b/>
          <w:bCs/>
          <w:color w:val="000000"/>
          <w:sz w:val="28"/>
          <w:szCs w:val="28"/>
          <w:lang w:val="az-Latn-AZ" w:eastAsia="ru-RU"/>
        </w:rPr>
        <w:t xml:space="preserve"> </w:t>
      </w:r>
      <w:r w:rsidRPr="008770A9">
        <w:rPr>
          <w:rFonts w:ascii="Times New Roman" w:eastAsia="Times New Roman" w:hAnsi="Times New Roman" w:cs="Times New Roman"/>
          <w:color w:val="000000"/>
          <w:sz w:val="28"/>
          <w:szCs w:val="28"/>
          <w:lang w:val="az-Latn-AZ" w:eastAsia="ru-RU"/>
        </w:rPr>
        <w:t xml:space="preserve">tənəffüs yollarının kəskin və xroniki iltihabi xəstəlikləri üçün simptomatik terapiya kimi istifadə olunur. Bronxodilatator və </w:t>
      </w:r>
      <w:r w:rsidR="00CD0DA6">
        <w:rPr>
          <w:rFonts w:ascii="Times New Roman" w:eastAsia="Times New Roman" w:hAnsi="Times New Roman" w:cs="Times New Roman"/>
          <w:color w:val="000000"/>
          <w:sz w:val="28"/>
          <w:szCs w:val="28"/>
          <w:lang w:val="az-Latn-AZ" w:eastAsia="ru-RU"/>
        </w:rPr>
        <w:t>iltihab əleyhinə</w:t>
      </w:r>
      <w:r w:rsidRPr="008770A9">
        <w:rPr>
          <w:rFonts w:ascii="Times New Roman" w:eastAsia="Times New Roman" w:hAnsi="Times New Roman" w:cs="Times New Roman"/>
          <w:color w:val="000000"/>
          <w:sz w:val="28"/>
          <w:szCs w:val="28"/>
          <w:lang w:val="az-Latn-AZ" w:eastAsia="ru-RU"/>
        </w:rPr>
        <w:t xml:space="preserve"> təsirə görə bu dərman</w:t>
      </w:r>
      <w:r w:rsidR="00CD0DA6" w:rsidRPr="008770A9">
        <w:rPr>
          <w:rFonts w:ascii="Times New Roman" w:eastAsia="Times New Roman" w:hAnsi="Times New Roman" w:cs="Times New Roman"/>
          <w:color w:val="000000"/>
          <w:sz w:val="28"/>
          <w:szCs w:val="28"/>
          <w:lang w:val="az-Latn-AZ" w:eastAsia="ru-RU"/>
        </w:rPr>
        <w:t>ları qəbul edərkən quru, obsesiv</w:t>
      </w:r>
      <w:r w:rsidRPr="008770A9">
        <w:rPr>
          <w:rFonts w:ascii="Times New Roman" w:eastAsia="Times New Roman" w:hAnsi="Times New Roman" w:cs="Times New Roman"/>
          <w:color w:val="000000"/>
          <w:sz w:val="28"/>
          <w:szCs w:val="28"/>
          <w:lang w:val="az-Latn-AZ" w:eastAsia="ru-RU"/>
        </w:rPr>
        <w:t xml:space="preserve"> öskürək dayandırılır, bəlğəmgətirici və mukolitik təsirlərə görə yaş öskürəy</w:t>
      </w:r>
      <w:r w:rsidR="00CD0DA6" w:rsidRPr="008770A9">
        <w:rPr>
          <w:rFonts w:ascii="Times New Roman" w:eastAsia="Times New Roman" w:hAnsi="Times New Roman" w:cs="Times New Roman"/>
          <w:color w:val="000000"/>
          <w:sz w:val="28"/>
          <w:szCs w:val="28"/>
          <w:lang w:val="az-Latn-AZ" w:eastAsia="ru-RU"/>
        </w:rPr>
        <w:t>ə çevrilir və tənəffüs yolları təmizlənir</w:t>
      </w:r>
      <w:r w:rsidRPr="008770A9">
        <w:rPr>
          <w:rFonts w:ascii="Times New Roman" w:eastAsia="Times New Roman" w:hAnsi="Times New Roman" w:cs="Times New Roman"/>
          <w:color w:val="000000"/>
          <w:sz w:val="28"/>
          <w:szCs w:val="28"/>
          <w:lang w:val="az-Latn-AZ" w:eastAsia="ru-RU"/>
        </w:rPr>
        <w:t>.</w:t>
      </w:r>
    </w:p>
    <w:p w:rsidR="008F6CB4" w:rsidRPr="00EF65C6" w:rsidRDefault="008F6CB4" w:rsidP="009E00D3">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65C6">
        <w:rPr>
          <w:rFonts w:ascii="Times New Roman" w:eastAsia="Times New Roman" w:hAnsi="Times New Roman" w:cs="Times New Roman"/>
          <w:color w:val="000000"/>
          <w:sz w:val="28"/>
          <w:szCs w:val="28"/>
          <w:lang w:val="en-US" w:eastAsia="ru-RU"/>
        </w:rPr>
        <w:t>Bəzi kombinə edilmiş preparatlarda antitüsiv (Stoptussin, Hexapneumine, Loraine), bronxodilatator (Ascoril, Solutan), antipiretik və / və ya antibakterial maddələr (Hexapneumine, Lorain) var. Bu dərmanlar yalnız ciddi göstərişlər əsasında təyin edilməlidir, çünki onların bəzilərində əks təsir göstərən dərmanlar və ya aktiv maddələrin suboptimal dozaları var ki, bu da onların effektivliyini azaldır. Ancaq dərmanların kifayət qədər əsaslandırılmış birləşmələri də var (məsələn, guaifenesin, bromhexine və salbutamol ehtiva edən Ascoril bəlğəmgətirici).</w:t>
      </w:r>
    </w:p>
    <w:p w:rsidR="008F6CB4" w:rsidRPr="00EF65C6" w:rsidRDefault="008F6CB4" w:rsidP="009E00D3">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EF65C6">
        <w:rPr>
          <w:rFonts w:ascii="Times New Roman" w:eastAsia="Times New Roman" w:hAnsi="Times New Roman" w:cs="Times New Roman"/>
          <w:color w:val="000000"/>
          <w:sz w:val="28"/>
          <w:szCs w:val="28"/>
          <w:lang w:val="en-US" w:eastAsia="ru-RU"/>
        </w:rPr>
        <w:t>Beləliklə, məhsuldar öskürək ilə müşayiət olunan tənəffüs orqanlarının iltihabi xəstəliklərinin kompleks müalicəsində bu və ya digər mukolitik agentin və ya onların birləşmələrinin seçimi ciddi şəkildə fərdi olmalıdır və dərmanın farmakoloji təsir mexanizmi, patoloji prosesin mərhələsi və xarakteri, xəstənin yaşı və əlaqəli patologiyanın olması</w:t>
      </w:r>
      <w:r w:rsidR="00591CB0">
        <w:rPr>
          <w:rFonts w:ascii="Times New Roman" w:eastAsia="Times New Roman" w:hAnsi="Times New Roman" w:cs="Times New Roman"/>
          <w:color w:val="000000"/>
          <w:sz w:val="28"/>
          <w:szCs w:val="28"/>
          <w:lang w:val="az-Latn-AZ" w:eastAsia="ru-RU"/>
        </w:rPr>
        <w:t>dır</w:t>
      </w:r>
      <w:r w:rsidRPr="00EF65C6">
        <w:rPr>
          <w:rFonts w:ascii="Times New Roman" w:eastAsia="Times New Roman" w:hAnsi="Times New Roman" w:cs="Times New Roman"/>
          <w:color w:val="000000"/>
          <w:sz w:val="28"/>
          <w:szCs w:val="28"/>
          <w:lang w:val="en-US" w:eastAsia="ru-RU"/>
        </w:rPr>
        <w:t xml:space="preserve">. Antitüsiv və mukolitik dərmanların eyni vaxtda istifadəsi arzuolunmazdır, lakin antitüsiv xüsusiyyətləri olan qarışıq təsirli mukolitiklərdən (erdostein) istifadə edildikdə müsbət təsir əldə edilə bilər. Kəskin bronxit və az bəlğəmli pnevmoniya zamanı bəlğəmgətirici dərmanlar və mukolitiklərin kombinasiyası mümkündür və ya həm bəlğəmgətirici, həm də mukolitik təsir göstərən guaifenesinin təyin edilməsi əsaslandırılır. Bol selikli bəlğəmlə öskürək ilə müşayiət olunan kəskin və uzun müddətli tənəffüs orqanlarının xəstəliklərində seçim dərmanı karbosistein (mukorequlyator), özlü və (və ya) irinli </w:t>
      </w:r>
      <w:r w:rsidRPr="00EF65C6">
        <w:rPr>
          <w:rFonts w:ascii="Times New Roman" w:eastAsia="Times New Roman" w:hAnsi="Times New Roman" w:cs="Times New Roman"/>
          <w:color w:val="000000"/>
          <w:sz w:val="28"/>
          <w:szCs w:val="28"/>
          <w:lang w:val="en-US" w:eastAsia="ru-RU"/>
        </w:rPr>
        <w:lastRenderedPageBreak/>
        <w:t>bəlğəmlə isə ambroksol hesab edilə bilər. Uşaqlarda seçilən dərmanlar da ambroksol və karbosisteindir, onların balanslaşdırılmış birləşməsində dərmanlar bir-birinin hərəkətini tamamlayır, öskürəyi aradan qaldırır və tənəffüs yollarının selikli qişasının sürətli bərpasına kömək edir. Tənəffüs sisteminin xroniki patologiyasında N-asetilsistein uzun müddət baxım terapiyası olaraq təyin edilir. Kəskin respirator xəstəliklərdə və xroniki iltihablı ağciyər xəstəliklərinin kəskinləşməsi zamanı mukolitik maddələrin ekspektoranlarla birləşməsi mümkündür, lakin tənəffüs yollarının xroniki patologiyasında sonuncunun effektivliyi aşağıdır,</w:t>
      </w:r>
    </w:p>
    <w:p w:rsidR="00A43183" w:rsidRPr="00EF65C6" w:rsidRDefault="00A43183" w:rsidP="009E00D3">
      <w:pPr>
        <w:pStyle w:val="a3"/>
        <w:shd w:val="clear" w:color="auto" w:fill="FFFFFF"/>
        <w:spacing w:after="0" w:line="240" w:lineRule="auto"/>
        <w:ind w:left="0" w:firstLine="709"/>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b/>
          <w:sz w:val="28"/>
          <w:szCs w:val="28"/>
          <w:lang w:val="en-US" w:eastAsia="ru-RU"/>
        </w:rPr>
        <w:t>Bronxolitin</w:t>
      </w:r>
      <w:r w:rsidRPr="00EF65C6">
        <w:rPr>
          <w:rFonts w:ascii="Times New Roman" w:eastAsia="Times New Roman" w:hAnsi="Times New Roman" w:cs="Times New Roman"/>
          <w:sz w:val="28"/>
          <w:szCs w:val="28"/>
          <w:lang w:val="en-US" w:eastAsia="ru-RU"/>
        </w:rPr>
        <w:t>® öskürək əleyhinə və bronxodilatator təsiri olan kombinasiyalı preparatdır</w:t>
      </w:r>
      <w:bookmarkStart w:id="0" w:name="_GoBack"/>
      <w:bookmarkEnd w:id="0"/>
      <w:r w:rsidRPr="00EF65C6">
        <w:rPr>
          <w:rFonts w:ascii="Times New Roman" w:eastAsia="Times New Roman" w:hAnsi="Times New Roman" w:cs="Times New Roman"/>
          <w:sz w:val="28"/>
          <w:szCs w:val="28"/>
          <w:lang w:val="en-US" w:eastAsia="ru-RU"/>
        </w:rPr>
        <w:t>.</w:t>
      </w:r>
    </w:p>
    <w:p w:rsidR="00E52686" w:rsidRPr="00AD4BC0" w:rsidRDefault="00E52686"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AD4BC0">
        <w:rPr>
          <w:rFonts w:ascii="Times New Roman" w:eastAsia="Times New Roman" w:hAnsi="Times New Roman" w:cs="Times New Roman"/>
          <w:sz w:val="28"/>
          <w:szCs w:val="28"/>
          <w:lang w:val="en-US" w:eastAsia="ru-RU"/>
        </w:rPr>
        <w:t>Tabletlər"</w:t>
      </w:r>
      <w:hyperlink r:id="rId205" w:tooltip="Терпинкод" w:history="1">
        <w:r w:rsidRPr="00AD4BC0">
          <w:rPr>
            <w:rFonts w:ascii="Times New Roman" w:eastAsia="Times New Roman" w:hAnsi="Times New Roman" w:cs="Times New Roman"/>
            <w:sz w:val="28"/>
            <w:szCs w:val="28"/>
            <w:lang w:val="en-US" w:eastAsia="ru-RU"/>
          </w:rPr>
          <w:t>Terpinkod</w:t>
        </w:r>
      </w:hyperlink>
      <w:r w:rsidRPr="00AD4BC0">
        <w:rPr>
          <w:rFonts w:ascii="Times New Roman" w:eastAsia="Times New Roman" w:hAnsi="Times New Roman" w:cs="Times New Roman"/>
          <w:sz w:val="28"/>
          <w:szCs w:val="28"/>
          <w:lang w:val="en-US" w:eastAsia="ru-RU"/>
        </w:rPr>
        <w:t>» "Kodterpin" "Kodarin" (Tabulettae "Terpincodum"). Tərkibi: kodein və ya kodein fosfat 0,008 q, natrium bikarbonat və</w:t>
      </w:r>
      <w:hyperlink r:id="rId206" w:tooltip="Терпингидрат" w:history="1">
        <w:r w:rsidRPr="00AD4BC0">
          <w:rPr>
            <w:rFonts w:ascii="Times New Roman" w:eastAsia="Times New Roman" w:hAnsi="Times New Roman" w:cs="Times New Roman"/>
            <w:sz w:val="28"/>
            <w:szCs w:val="28"/>
            <w:lang w:val="en-US" w:eastAsia="ru-RU"/>
          </w:rPr>
          <w:t>terpinhidrat</w:t>
        </w:r>
      </w:hyperlink>
      <w:r w:rsidRPr="00AD4BC0">
        <w:rPr>
          <w:rFonts w:ascii="Times New Roman" w:eastAsia="Times New Roman" w:hAnsi="Times New Roman" w:cs="Times New Roman"/>
          <w:sz w:val="28"/>
          <w:szCs w:val="28"/>
          <w:lang w:val="en-US" w:eastAsia="ru-RU"/>
        </w:rPr>
        <w:t>Hər biri 0,25 q.Terpinkod öskürək əleyhinə və bəlğəmgətirici vasitə kimi təyin edilir.</w:t>
      </w:r>
    </w:p>
    <w:p w:rsidR="00E52686" w:rsidRPr="00EF65C6" w:rsidRDefault="00E52686" w:rsidP="009E00D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F65C6">
        <w:rPr>
          <w:rFonts w:ascii="Times New Roman" w:eastAsia="Times New Roman" w:hAnsi="Times New Roman" w:cs="Times New Roman"/>
          <w:sz w:val="28"/>
          <w:szCs w:val="28"/>
          <w:lang w:val="en-US" w:eastAsia="ru-RU"/>
        </w:rPr>
        <w:t>Tabletlər"</w:t>
      </w:r>
      <w:hyperlink r:id="rId207" w:tooltip="Коделак (страница отсутствует)" w:history="1">
        <w:r w:rsidRPr="00EF65C6">
          <w:rPr>
            <w:rFonts w:ascii="Times New Roman" w:eastAsia="Times New Roman" w:hAnsi="Times New Roman" w:cs="Times New Roman"/>
            <w:sz w:val="28"/>
            <w:szCs w:val="28"/>
            <w:lang w:val="en-US" w:eastAsia="ru-RU"/>
          </w:rPr>
          <w:t>Codelac</w:t>
        </w:r>
      </w:hyperlink>
      <w:r w:rsidRPr="00EF65C6">
        <w:rPr>
          <w:rFonts w:ascii="Times New Roman" w:eastAsia="Times New Roman" w:hAnsi="Times New Roman" w:cs="Times New Roman"/>
          <w:sz w:val="28"/>
          <w:szCs w:val="28"/>
          <w:lang w:val="en-US" w:eastAsia="ru-RU"/>
        </w:rPr>
        <w:t>» «Kodelanov» «Kodesan». Tərkibi: Kodein fosfat 10 mq (kodein baxımından 8 mq),</w:t>
      </w:r>
      <w:hyperlink r:id="rId208" w:tooltip="Гидрокарбонат натрия" w:history="1">
        <w:r w:rsidRPr="00EF65C6">
          <w:rPr>
            <w:rFonts w:ascii="Times New Roman" w:eastAsia="Times New Roman" w:hAnsi="Times New Roman" w:cs="Times New Roman"/>
            <w:sz w:val="28"/>
            <w:szCs w:val="28"/>
            <w:lang w:val="en-US" w:eastAsia="ru-RU"/>
          </w:rPr>
          <w:t>natrium bikarbonat</w:t>
        </w:r>
      </w:hyperlink>
      <w:r w:rsidRPr="00EF65C6">
        <w:rPr>
          <w:rFonts w:ascii="Times New Roman" w:eastAsia="Times New Roman" w:hAnsi="Times New Roman" w:cs="Times New Roman"/>
          <w:sz w:val="28"/>
          <w:szCs w:val="28"/>
          <w:lang w:val="en-US" w:eastAsia="ru-RU"/>
        </w:rPr>
        <w:t>200 mq, biyan kökü 200 mq, lanceolate thermopsis otu 20 mq.</w:t>
      </w:r>
    </w:p>
    <w:p w:rsidR="00E52686" w:rsidRDefault="00204C74" w:rsidP="009E00D3">
      <w:pPr>
        <w:pStyle w:val="a3"/>
        <w:shd w:val="clear" w:color="auto" w:fill="FFFFFF"/>
        <w:spacing w:after="0" w:line="240" w:lineRule="auto"/>
        <w:ind w:left="0" w:firstLine="709"/>
        <w:jc w:val="both"/>
        <w:rPr>
          <w:rFonts w:ascii="Times New Roman" w:hAnsi="Times New Roman" w:cs="Times New Roman"/>
          <w:sz w:val="28"/>
          <w:szCs w:val="28"/>
          <w:shd w:val="clear" w:color="auto" w:fill="FFFFFF"/>
        </w:rPr>
      </w:pPr>
      <w:r w:rsidRPr="00EF65C6">
        <w:rPr>
          <w:rFonts w:ascii="Times New Roman" w:hAnsi="Times New Roman" w:cs="Times New Roman"/>
          <w:sz w:val="28"/>
          <w:szCs w:val="28"/>
          <w:shd w:val="clear" w:color="auto" w:fill="FFFFFF"/>
          <w:lang w:val="en-US"/>
        </w:rPr>
        <w:t>Psevdoefedrin hazırda kimi bazara çıxarılır</w:t>
      </w:r>
      <w:hyperlink r:id="rId209" w:tooltip="Антиконгестанты" w:history="1">
        <w:r w:rsidRPr="00EF65C6">
          <w:rPr>
            <w:rStyle w:val="a4"/>
            <w:rFonts w:ascii="Times New Roman" w:hAnsi="Times New Roman" w:cs="Times New Roman"/>
            <w:color w:val="auto"/>
            <w:sz w:val="28"/>
            <w:szCs w:val="28"/>
            <w:u w:val="none"/>
            <w:shd w:val="clear" w:color="auto" w:fill="FFFFFF"/>
            <w:lang w:val="en-US"/>
          </w:rPr>
          <w:t>dekonjestan</w:t>
        </w:r>
      </w:hyperlink>
      <w:r w:rsidRPr="00204C74">
        <w:rPr>
          <w:rFonts w:ascii="Times New Roman" w:hAnsi="Times New Roman" w:cs="Times New Roman"/>
          <w:sz w:val="28"/>
          <w:szCs w:val="28"/>
          <w:shd w:val="clear" w:color="auto" w:fill="FFFFFF"/>
        </w:rPr>
        <w:t>sistemli istifadə üçün (</w:t>
      </w:r>
      <w:hyperlink r:id="rId210" w:tooltip="АТХ" w:history="1">
        <w:r w:rsidRPr="00EF65C6">
          <w:rPr>
            <w:rStyle w:val="a4"/>
            <w:rFonts w:ascii="Times New Roman" w:hAnsi="Times New Roman" w:cs="Times New Roman"/>
            <w:color w:val="auto"/>
            <w:sz w:val="28"/>
            <w:szCs w:val="28"/>
            <w:u w:val="none"/>
            <w:shd w:val="clear" w:color="auto" w:fill="FFFFFF"/>
            <w:lang w:val="en-US"/>
          </w:rPr>
          <w:t>ATX</w:t>
        </w:r>
      </w:hyperlink>
      <w:r w:rsidRPr="00204C74">
        <w:rPr>
          <w:rFonts w:ascii="Times New Roman" w:hAnsi="Times New Roman" w:cs="Times New Roman"/>
          <w:sz w:val="28"/>
          <w:szCs w:val="28"/>
          <w:shd w:val="clear" w:color="auto" w:fill="FFFFFF"/>
        </w:rPr>
        <w:t>Qrup</w:t>
      </w:r>
      <w:hyperlink r:id="rId211" w:history="1">
        <w:r w:rsidRPr="00204C74">
          <w:rPr>
            <w:rStyle w:val="a4"/>
            <w:rFonts w:ascii="Times New Roman" w:hAnsi="Times New Roman" w:cs="Times New Roman"/>
            <w:color w:val="auto"/>
            <w:sz w:val="28"/>
            <w:szCs w:val="28"/>
            <w:u w:val="none"/>
            <w:shd w:val="clear" w:color="auto" w:fill="FFFFFF"/>
          </w:rPr>
          <w:t>R01B</w:t>
        </w:r>
      </w:hyperlink>
      <w:r w:rsidRPr="00EF65C6">
        <w:rPr>
          <w:rFonts w:ascii="Times New Roman" w:hAnsi="Times New Roman" w:cs="Times New Roman"/>
          <w:sz w:val="28"/>
          <w:szCs w:val="28"/>
          <w:shd w:val="clear" w:color="auto" w:fill="FFFFFF"/>
          <w:lang w:val="en-US"/>
        </w:rPr>
        <w:t>), o cümlədən müxtəlif</w:t>
      </w:r>
      <w:hyperlink r:id="rId212" w:tooltip="Комбинированные анальгетики на основе парацетамола (страница отсутствует)" w:history="1">
        <w:r w:rsidRPr="00EF65C6">
          <w:rPr>
            <w:rStyle w:val="a4"/>
            <w:rFonts w:ascii="Times New Roman" w:hAnsi="Times New Roman" w:cs="Times New Roman"/>
            <w:color w:val="auto"/>
            <w:sz w:val="28"/>
            <w:szCs w:val="28"/>
            <w:u w:val="none"/>
            <w:shd w:val="clear" w:color="auto" w:fill="FFFFFF"/>
            <w:lang w:val="en-US"/>
          </w:rPr>
          <w:t>birləşmələr</w:t>
        </w:r>
      </w:hyperlink>
      <w:r w:rsidRPr="00EF65C6">
        <w:rPr>
          <w:rFonts w:ascii="Times New Roman" w:hAnsi="Times New Roman" w:cs="Times New Roman"/>
          <w:sz w:val="28"/>
          <w:szCs w:val="28"/>
          <w:shd w:val="clear" w:color="auto" w:fill="FFFFFF"/>
          <w:lang w:val="en-US"/>
        </w:rPr>
        <w:t>:</w:t>
      </w:r>
      <w:hyperlink r:id="rId213" w:tooltip="Декстрометорфан" w:history="1">
        <w:r w:rsidRPr="00EF65C6">
          <w:rPr>
            <w:rStyle w:val="a4"/>
            <w:rFonts w:ascii="Times New Roman" w:hAnsi="Times New Roman" w:cs="Times New Roman"/>
            <w:color w:val="auto"/>
            <w:sz w:val="28"/>
            <w:szCs w:val="28"/>
            <w:u w:val="none"/>
            <w:shd w:val="clear" w:color="auto" w:fill="FFFFFF"/>
            <w:lang w:val="en-US"/>
          </w:rPr>
          <w:t>dekstrometorfan</w:t>
        </w:r>
      </w:hyperlink>
      <w:r w:rsidRPr="00204C74">
        <w:rPr>
          <w:rFonts w:ascii="Times New Roman" w:hAnsi="Times New Roman" w:cs="Times New Roman"/>
          <w:sz w:val="28"/>
          <w:szCs w:val="28"/>
          <w:shd w:val="clear" w:color="auto" w:fill="FFFFFF"/>
        </w:rPr>
        <w:t>+</w:t>
      </w:r>
      <w:hyperlink r:id="rId214" w:history="1">
        <w:r w:rsidRPr="00EF65C6">
          <w:rPr>
            <w:rStyle w:val="a4"/>
            <w:rFonts w:ascii="Times New Roman" w:hAnsi="Times New Roman" w:cs="Times New Roman"/>
            <w:color w:val="auto"/>
            <w:sz w:val="28"/>
            <w:szCs w:val="28"/>
            <w:u w:val="none"/>
            <w:shd w:val="clear" w:color="auto" w:fill="FFFFFF"/>
            <w:lang w:val="en-US"/>
          </w:rPr>
          <w:t>parasetamol</w:t>
        </w:r>
      </w:hyperlink>
      <w:r w:rsidRPr="00204C74">
        <w:rPr>
          <w:rFonts w:ascii="Times New Roman" w:hAnsi="Times New Roman" w:cs="Times New Roman"/>
          <w:sz w:val="28"/>
          <w:szCs w:val="28"/>
          <w:shd w:val="clear" w:color="auto" w:fill="FFFFFF"/>
        </w:rPr>
        <w:t>+ psevdoefedrin (dərmanlar "Grippeks", "Gripend", "Daleron Cold 3"), parasetamol + psevdoefedrin +</w:t>
      </w:r>
      <w:hyperlink r:id="rId215" w:tooltip="Хлорфенамин" w:history="1">
        <w:r w:rsidRPr="00EF65C6">
          <w:rPr>
            <w:rStyle w:val="a4"/>
            <w:rFonts w:ascii="Times New Roman" w:hAnsi="Times New Roman" w:cs="Times New Roman"/>
            <w:color w:val="auto"/>
            <w:sz w:val="28"/>
            <w:szCs w:val="28"/>
            <w:u w:val="none"/>
            <w:shd w:val="clear" w:color="auto" w:fill="FFFFFF"/>
            <w:lang w:val="en-US"/>
          </w:rPr>
          <w:t>xlorfenamin</w:t>
        </w:r>
      </w:hyperlink>
      <w:r w:rsidRPr="00204C74">
        <w:rPr>
          <w:rFonts w:ascii="Times New Roman" w:hAnsi="Times New Roman" w:cs="Times New Roman"/>
          <w:sz w:val="28"/>
          <w:szCs w:val="28"/>
          <w:shd w:val="clear" w:color="auto" w:fill="FFFFFF"/>
        </w:rPr>
        <w:t>("AntiQrip" dərmanı).</w:t>
      </w:r>
    </w:p>
    <w:p w:rsidR="00E616F1" w:rsidRPr="00EF65C6" w:rsidRDefault="00E616F1" w:rsidP="009E00D3">
      <w:pPr>
        <w:spacing w:after="0" w:line="240" w:lineRule="auto"/>
        <w:ind w:firstLine="709"/>
        <w:jc w:val="both"/>
        <w:rPr>
          <w:rFonts w:ascii="Times New Roman" w:eastAsia="Times New Roman" w:hAnsi="Times New Roman" w:cs="Times New Roman"/>
          <w:sz w:val="28"/>
          <w:szCs w:val="28"/>
          <w:lang w:val="en-GB" w:eastAsia="ru-RU"/>
        </w:rPr>
      </w:pPr>
      <w:r w:rsidRPr="00EF65C6">
        <w:rPr>
          <w:rFonts w:ascii="Times New Roman" w:eastAsia="Times New Roman" w:hAnsi="Times New Roman" w:cs="Times New Roman"/>
          <w:b/>
          <w:sz w:val="28"/>
          <w:szCs w:val="28"/>
          <w:lang w:val="en-GB" w:eastAsia="ru-RU"/>
        </w:rPr>
        <w:t>Pektussin.</w:t>
      </w:r>
      <w:r w:rsidRPr="00EF65C6">
        <w:rPr>
          <w:rFonts w:ascii="Times New Roman" w:eastAsia="Times New Roman" w:hAnsi="Times New Roman" w:cs="Times New Roman"/>
          <w:sz w:val="28"/>
          <w:szCs w:val="28"/>
          <w:lang w:val="en-GB" w:eastAsia="ru-RU"/>
        </w:rPr>
        <w:t>Tərkibində levomentol və evkalipt yağı var.</w:t>
      </w:r>
      <w:r w:rsidRPr="00EF65C6">
        <w:rPr>
          <w:rFonts w:ascii="Times New Roman" w:hAnsi="Times New Roman" w:cs="Times New Roman"/>
          <w:sz w:val="28"/>
          <w:szCs w:val="28"/>
          <w:lang w:val="en-GB"/>
        </w:rPr>
        <w:t>Bitki mənşəli birləşmiş dərman. Yerli antiinflamatuar və antiseptik təsir göstərir. Üst tənəffüs yollarının və farenksin iltihabi xəstəlikləri üçün istifadə olunur: faringit; laringit; traxeit.</w:t>
      </w:r>
    </w:p>
    <w:p w:rsidR="00E616F1" w:rsidRPr="00EF65C6" w:rsidRDefault="00E616F1" w:rsidP="009E00D3">
      <w:pPr>
        <w:pStyle w:val="a3"/>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E7233E" w:rsidRPr="00EF65C6" w:rsidRDefault="00E7233E" w:rsidP="009E00D3">
      <w:pPr>
        <w:spacing w:after="0" w:line="240" w:lineRule="auto"/>
        <w:rPr>
          <w:lang w:val="en-GB"/>
        </w:rPr>
      </w:pPr>
    </w:p>
    <w:sectPr w:rsidR="00E7233E" w:rsidRPr="00EF65C6">
      <w:headerReference w:type="default" r:id="rId2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96" w:rsidRDefault="00BE0496" w:rsidP="00257B67">
      <w:pPr>
        <w:spacing w:after="0" w:line="240" w:lineRule="auto"/>
      </w:pPr>
      <w:r>
        <w:separator/>
      </w:r>
    </w:p>
  </w:endnote>
  <w:endnote w:type="continuationSeparator" w:id="0">
    <w:p w:rsidR="00BE0496" w:rsidRDefault="00BE0496" w:rsidP="0025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Az_l_bi">
    <w:panose1 w:val="02020703060505090304"/>
    <w:charset w:val="CC"/>
    <w:family w:val="roman"/>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96" w:rsidRDefault="00BE0496" w:rsidP="00257B67">
      <w:pPr>
        <w:spacing w:after="0" w:line="240" w:lineRule="auto"/>
      </w:pPr>
      <w:r>
        <w:separator/>
      </w:r>
    </w:p>
  </w:footnote>
  <w:footnote w:type="continuationSeparator" w:id="0">
    <w:p w:rsidR="00BE0496" w:rsidRDefault="00BE0496" w:rsidP="00257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81302"/>
      <w:docPartObj>
        <w:docPartGallery w:val="Page Numbers (Top of Page)"/>
        <w:docPartUnique/>
      </w:docPartObj>
    </w:sdtPr>
    <w:sdtContent>
      <w:p w:rsidR="00141F5D" w:rsidRDefault="00141F5D">
        <w:pPr>
          <w:pStyle w:val="a8"/>
          <w:jc w:val="right"/>
        </w:pPr>
        <w:r>
          <w:fldChar w:fldCharType="begin"/>
        </w:r>
        <w:r>
          <w:instrText>PAGE   \* MERGEFORMAT</w:instrText>
        </w:r>
        <w:r>
          <w:fldChar w:fldCharType="separate"/>
        </w:r>
        <w:r w:rsidR="00591CB0">
          <w:rPr>
            <w:noProof/>
          </w:rPr>
          <w:t>20</w:t>
        </w:r>
        <w:r>
          <w:fldChar w:fldCharType="end"/>
        </w:r>
      </w:p>
    </w:sdtContent>
  </w:sdt>
  <w:p w:rsidR="00141F5D" w:rsidRDefault="00141F5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EFC"/>
    <w:multiLevelType w:val="multilevel"/>
    <w:tmpl w:val="2102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74FDF"/>
    <w:multiLevelType w:val="multilevel"/>
    <w:tmpl w:val="B392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C060C"/>
    <w:multiLevelType w:val="multilevel"/>
    <w:tmpl w:val="506C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848CC"/>
    <w:multiLevelType w:val="multilevel"/>
    <w:tmpl w:val="137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C54FD"/>
    <w:multiLevelType w:val="hybridMultilevel"/>
    <w:tmpl w:val="DB46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7466D"/>
    <w:multiLevelType w:val="multilevel"/>
    <w:tmpl w:val="0200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D4F60"/>
    <w:multiLevelType w:val="multilevel"/>
    <w:tmpl w:val="D02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52021"/>
    <w:multiLevelType w:val="multilevel"/>
    <w:tmpl w:val="7676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65493"/>
    <w:multiLevelType w:val="multilevel"/>
    <w:tmpl w:val="B374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F788A"/>
    <w:multiLevelType w:val="multilevel"/>
    <w:tmpl w:val="1562C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15BF9"/>
    <w:multiLevelType w:val="multilevel"/>
    <w:tmpl w:val="6B08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5D0E4E"/>
    <w:multiLevelType w:val="multilevel"/>
    <w:tmpl w:val="CF3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90202C"/>
    <w:multiLevelType w:val="multilevel"/>
    <w:tmpl w:val="D7DA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FB1E62"/>
    <w:multiLevelType w:val="multilevel"/>
    <w:tmpl w:val="B91A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E21E6F"/>
    <w:multiLevelType w:val="multilevel"/>
    <w:tmpl w:val="6790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62B94"/>
    <w:multiLevelType w:val="multilevel"/>
    <w:tmpl w:val="25A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2711BA"/>
    <w:multiLevelType w:val="multilevel"/>
    <w:tmpl w:val="9478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6C1675"/>
    <w:multiLevelType w:val="multilevel"/>
    <w:tmpl w:val="889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12"/>
  </w:num>
  <w:num w:numId="5">
    <w:abstractNumId w:val="16"/>
  </w:num>
  <w:num w:numId="6">
    <w:abstractNumId w:val="14"/>
  </w:num>
  <w:num w:numId="7">
    <w:abstractNumId w:val="11"/>
  </w:num>
  <w:num w:numId="8">
    <w:abstractNumId w:val="0"/>
  </w:num>
  <w:num w:numId="9">
    <w:abstractNumId w:val="15"/>
  </w:num>
  <w:num w:numId="10">
    <w:abstractNumId w:val="9"/>
  </w:num>
  <w:num w:numId="11">
    <w:abstractNumId w:val="5"/>
  </w:num>
  <w:num w:numId="12">
    <w:abstractNumId w:val="13"/>
  </w:num>
  <w:num w:numId="13">
    <w:abstractNumId w:val="3"/>
  </w:num>
  <w:num w:numId="14">
    <w:abstractNumId w:val="17"/>
  </w:num>
  <w:num w:numId="15">
    <w:abstractNumId w:val="2"/>
  </w:num>
  <w:num w:numId="16">
    <w:abstractNumId w:val="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DB"/>
    <w:rsid w:val="00030EF7"/>
    <w:rsid w:val="0003263C"/>
    <w:rsid w:val="000A46A0"/>
    <w:rsid w:val="000C0B0E"/>
    <w:rsid w:val="000E6386"/>
    <w:rsid w:val="00105058"/>
    <w:rsid w:val="00141F5D"/>
    <w:rsid w:val="001A1803"/>
    <w:rsid w:val="001F2E60"/>
    <w:rsid w:val="00204C74"/>
    <w:rsid w:val="00252353"/>
    <w:rsid w:val="00257B67"/>
    <w:rsid w:val="00261BB1"/>
    <w:rsid w:val="00281981"/>
    <w:rsid w:val="0031431F"/>
    <w:rsid w:val="00353D4F"/>
    <w:rsid w:val="003578C5"/>
    <w:rsid w:val="003E7ED3"/>
    <w:rsid w:val="003F49A1"/>
    <w:rsid w:val="00451C40"/>
    <w:rsid w:val="00471141"/>
    <w:rsid w:val="00473A98"/>
    <w:rsid w:val="00480C33"/>
    <w:rsid w:val="00486CDB"/>
    <w:rsid w:val="00497705"/>
    <w:rsid w:val="004D2E55"/>
    <w:rsid w:val="004E58B2"/>
    <w:rsid w:val="00502030"/>
    <w:rsid w:val="00507AC5"/>
    <w:rsid w:val="0051247C"/>
    <w:rsid w:val="00531C20"/>
    <w:rsid w:val="00535383"/>
    <w:rsid w:val="00574855"/>
    <w:rsid w:val="00591CB0"/>
    <w:rsid w:val="00592ED9"/>
    <w:rsid w:val="005B002D"/>
    <w:rsid w:val="006112EB"/>
    <w:rsid w:val="006156FE"/>
    <w:rsid w:val="0064141F"/>
    <w:rsid w:val="00644B98"/>
    <w:rsid w:val="006C7A91"/>
    <w:rsid w:val="00720C9E"/>
    <w:rsid w:val="00732382"/>
    <w:rsid w:val="00735976"/>
    <w:rsid w:val="0078256D"/>
    <w:rsid w:val="007868F7"/>
    <w:rsid w:val="007D2880"/>
    <w:rsid w:val="00841D0D"/>
    <w:rsid w:val="0086593E"/>
    <w:rsid w:val="008770A9"/>
    <w:rsid w:val="00882326"/>
    <w:rsid w:val="00891C73"/>
    <w:rsid w:val="008B25AE"/>
    <w:rsid w:val="008F6CB4"/>
    <w:rsid w:val="009342D7"/>
    <w:rsid w:val="009A0582"/>
    <w:rsid w:val="009A08CF"/>
    <w:rsid w:val="009A116A"/>
    <w:rsid w:val="009E00D3"/>
    <w:rsid w:val="00A43183"/>
    <w:rsid w:val="00A7073B"/>
    <w:rsid w:val="00AD4BC0"/>
    <w:rsid w:val="00AF4B1F"/>
    <w:rsid w:val="00B03F2A"/>
    <w:rsid w:val="00B15A0D"/>
    <w:rsid w:val="00B17FE0"/>
    <w:rsid w:val="00B3626D"/>
    <w:rsid w:val="00B5554A"/>
    <w:rsid w:val="00BA38DB"/>
    <w:rsid w:val="00BE0496"/>
    <w:rsid w:val="00C07C05"/>
    <w:rsid w:val="00C45592"/>
    <w:rsid w:val="00C76CEA"/>
    <w:rsid w:val="00CD0DA6"/>
    <w:rsid w:val="00CF664A"/>
    <w:rsid w:val="00D167FF"/>
    <w:rsid w:val="00D24284"/>
    <w:rsid w:val="00DA62D6"/>
    <w:rsid w:val="00E52686"/>
    <w:rsid w:val="00E616F1"/>
    <w:rsid w:val="00E666D0"/>
    <w:rsid w:val="00E7233E"/>
    <w:rsid w:val="00ED549A"/>
    <w:rsid w:val="00EF65C6"/>
    <w:rsid w:val="00F957F6"/>
    <w:rsid w:val="00FA6931"/>
    <w:rsid w:val="00FB401D"/>
    <w:rsid w:val="00FC022C"/>
    <w:rsid w:val="00FC349B"/>
    <w:rsid w:val="00FF2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42B9"/>
  <w15:docId w15:val="{BD8B50DA-02D6-48CE-89A1-4FD53C16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E58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F2A"/>
    <w:pPr>
      <w:spacing w:after="160" w:line="259" w:lineRule="auto"/>
      <w:ind w:left="720"/>
      <w:contextualSpacing/>
    </w:pPr>
    <w:rPr>
      <w:lang w:val="en-GB"/>
    </w:rPr>
  </w:style>
  <w:style w:type="character" w:styleId="a4">
    <w:name w:val="Hyperlink"/>
    <w:basedOn w:val="a0"/>
    <w:uiPriority w:val="99"/>
    <w:semiHidden/>
    <w:unhideWhenUsed/>
    <w:rsid w:val="0064141F"/>
    <w:rPr>
      <w:color w:val="0000FF"/>
      <w:u w:val="single"/>
    </w:rPr>
  </w:style>
  <w:style w:type="character" w:customStyle="1" w:styleId="inner">
    <w:name w:val="inner"/>
    <w:basedOn w:val="a0"/>
    <w:rsid w:val="0064141F"/>
  </w:style>
  <w:style w:type="paragraph" w:styleId="a5">
    <w:name w:val="Normal (Web)"/>
    <w:basedOn w:val="a"/>
    <w:uiPriority w:val="99"/>
    <w:semiHidden/>
    <w:unhideWhenUsed/>
    <w:rsid w:val="00641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707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073B"/>
    <w:rPr>
      <w:rFonts w:ascii="Tahoma" w:hAnsi="Tahoma" w:cs="Tahoma"/>
      <w:sz w:val="16"/>
      <w:szCs w:val="16"/>
    </w:rPr>
  </w:style>
  <w:style w:type="character" w:customStyle="1" w:styleId="short">
    <w:name w:val="short"/>
    <w:basedOn w:val="a0"/>
    <w:rsid w:val="00A7073B"/>
  </w:style>
  <w:style w:type="paragraph" w:customStyle="1" w:styleId="opisdvfldbeg">
    <w:name w:val="opis_dvfld_beg"/>
    <w:basedOn w:val="a"/>
    <w:rsid w:val="007D2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isdvfld">
    <w:name w:val="opis_dvfld"/>
    <w:basedOn w:val="a"/>
    <w:rsid w:val="007D2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link">
    <w:name w:val="reflink"/>
    <w:basedOn w:val="a0"/>
    <w:rsid w:val="00204C74"/>
  </w:style>
  <w:style w:type="character" w:customStyle="1" w:styleId="20">
    <w:name w:val="Заголовок 2 Знак"/>
    <w:basedOn w:val="a0"/>
    <w:link w:val="2"/>
    <w:uiPriority w:val="9"/>
    <w:rsid w:val="004E58B2"/>
    <w:rPr>
      <w:rFonts w:ascii="Times New Roman" w:eastAsia="Times New Roman" w:hAnsi="Times New Roman" w:cs="Times New Roman"/>
      <w:b/>
      <w:bCs/>
      <w:sz w:val="36"/>
      <w:szCs w:val="36"/>
      <w:lang w:eastAsia="ru-RU"/>
    </w:rPr>
  </w:style>
  <w:style w:type="paragraph" w:styleId="a8">
    <w:name w:val="header"/>
    <w:basedOn w:val="a"/>
    <w:link w:val="a9"/>
    <w:uiPriority w:val="99"/>
    <w:unhideWhenUsed/>
    <w:rsid w:val="00257B67"/>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257B67"/>
  </w:style>
  <w:style w:type="paragraph" w:styleId="aa">
    <w:name w:val="footer"/>
    <w:basedOn w:val="a"/>
    <w:link w:val="ab"/>
    <w:uiPriority w:val="99"/>
    <w:unhideWhenUsed/>
    <w:rsid w:val="00257B67"/>
    <w:pPr>
      <w:tabs>
        <w:tab w:val="center" w:pos="4513"/>
        <w:tab w:val="right" w:pos="9026"/>
      </w:tabs>
      <w:spacing w:after="0" w:line="240" w:lineRule="auto"/>
    </w:pPr>
  </w:style>
  <w:style w:type="character" w:customStyle="1" w:styleId="ab">
    <w:name w:val="Нижний колонтитул Знак"/>
    <w:basedOn w:val="a0"/>
    <w:link w:val="aa"/>
    <w:uiPriority w:val="99"/>
    <w:rsid w:val="0025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5748">
      <w:bodyDiv w:val="1"/>
      <w:marLeft w:val="0"/>
      <w:marRight w:val="0"/>
      <w:marTop w:val="0"/>
      <w:marBottom w:val="0"/>
      <w:divBdr>
        <w:top w:val="none" w:sz="0" w:space="0" w:color="auto"/>
        <w:left w:val="none" w:sz="0" w:space="0" w:color="auto"/>
        <w:bottom w:val="none" w:sz="0" w:space="0" w:color="auto"/>
        <w:right w:val="none" w:sz="0" w:space="0" w:color="auto"/>
      </w:divBdr>
    </w:div>
    <w:div w:id="101000703">
      <w:bodyDiv w:val="1"/>
      <w:marLeft w:val="0"/>
      <w:marRight w:val="0"/>
      <w:marTop w:val="0"/>
      <w:marBottom w:val="0"/>
      <w:divBdr>
        <w:top w:val="none" w:sz="0" w:space="0" w:color="auto"/>
        <w:left w:val="none" w:sz="0" w:space="0" w:color="auto"/>
        <w:bottom w:val="none" w:sz="0" w:space="0" w:color="auto"/>
        <w:right w:val="none" w:sz="0" w:space="0" w:color="auto"/>
      </w:divBdr>
    </w:div>
    <w:div w:id="101194310">
      <w:bodyDiv w:val="1"/>
      <w:marLeft w:val="0"/>
      <w:marRight w:val="0"/>
      <w:marTop w:val="0"/>
      <w:marBottom w:val="0"/>
      <w:divBdr>
        <w:top w:val="none" w:sz="0" w:space="0" w:color="auto"/>
        <w:left w:val="none" w:sz="0" w:space="0" w:color="auto"/>
        <w:bottom w:val="none" w:sz="0" w:space="0" w:color="auto"/>
        <w:right w:val="none" w:sz="0" w:space="0" w:color="auto"/>
      </w:divBdr>
    </w:div>
    <w:div w:id="366180761">
      <w:bodyDiv w:val="1"/>
      <w:marLeft w:val="0"/>
      <w:marRight w:val="0"/>
      <w:marTop w:val="0"/>
      <w:marBottom w:val="0"/>
      <w:divBdr>
        <w:top w:val="none" w:sz="0" w:space="0" w:color="auto"/>
        <w:left w:val="none" w:sz="0" w:space="0" w:color="auto"/>
        <w:bottom w:val="none" w:sz="0" w:space="0" w:color="auto"/>
        <w:right w:val="none" w:sz="0" w:space="0" w:color="auto"/>
      </w:divBdr>
    </w:div>
    <w:div w:id="398867474">
      <w:bodyDiv w:val="1"/>
      <w:marLeft w:val="0"/>
      <w:marRight w:val="0"/>
      <w:marTop w:val="0"/>
      <w:marBottom w:val="0"/>
      <w:divBdr>
        <w:top w:val="none" w:sz="0" w:space="0" w:color="auto"/>
        <w:left w:val="none" w:sz="0" w:space="0" w:color="auto"/>
        <w:bottom w:val="none" w:sz="0" w:space="0" w:color="auto"/>
        <w:right w:val="none" w:sz="0" w:space="0" w:color="auto"/>
      </w:divBdr>
    </w:div>
    <w:div w:id="422655221">
      <w:bodyDiv w:val="1"/>
      <w:marLeft w:val="0"/>
      <w:marRight w:val="0"/>
      <w:marTop w:val="0"/>
      <w:marBottom w:val="0"/>
      <w:divBdr>
        <w:top w:val="none" w:sz="0" w:space="0" w:color="auto"/>
        <w:left w:val="none" w:sz="0" w:space="0" w:color="auto"/>
        <w:bottom w:val="none" w:sz="0" w:space="0" w:color="auto"/>
        <w:right w:val="none" w:sz="0" w:space="0" w:color="auto"/>
      </w:divBdr>
    </w:div>
    <w:div w:id="446311028">
      <w:bodyDiv w:val="1"/>
      <w:marLeft w:val="0"/>
      <w:marRight w:val="0"/>
      <w:marTop w:val="0"/>
      <w:marBottom w:val="0"/>
      <w:divBdr>
        <w:top w:val="none" w:sz="0" w:space="0" w:color="auto"/>
        <w:left w:val="none" w:sz="0" w:space="0" w:color="auto"/>
        <w:bottom w:val="none" w:sz="0" w:space="0" w:color="auto"/>
        <w:right w:val="none" w:sz="0" w:space="0" w:color="auto"/>
      </w:divBdr>
    </w:div>
    <w:div w:id="490410261">
      <w:bodyDiv w:val="1"/>
      <w:marLeft w:val="0"/>
      <w:marRight w:val="0"/>
      <w:marTop w:val="0"/>
      <w:marBottom w:val="0"/>
      <w:divBdr>
        <w:top w:val="none" w:sz="0" w:space="0" w:color="auto"/>
        <w:left w:val="none" w:sz="0" w:space="0" w:color="auto"/>
        <w:bottom w:val="none" w:sz="0" w:space="0" w:color="auto"/>
        <w:right w:val="none" w:sz="0" w:space="0" w:color="auto"/>
      </w:divBdr>
    </w:div>
    <w:div w:id="501968743">
      <w:bodyDiv w:val="1"/>
      <w:marLeft w:val="0"/>
      <w:marRight w:val="0"/>
      <w:marTop w:val="0"/>
      <w:marBottom w:val="0"/>
      <w:divBdr>
        <w:top w:val="none" w:sz="0" w:space="0" w:color="auto"/>
        <w:left w:val="none" w:sz="0" w:space="0" w:color="auto"/>
        <w:bottom w:val="none" w:sz="0" w:space="0" w:color="auto"/>
        <w:right w:val="none" w:sz="0" w:space="0" w:color="auto"/>
      </w:divBdr>
    </w:div>
    <w:div w:id="598559563">
      <w:bodyDiv w:val="1"/>
      <w:marLeft w:val="0"/>
      <w:marRight w:val="0"/>
      <w:marTop w:val="0"/>
      <w:marBottom w:val="0"/>
      <w:divBdr>
        <w:top w:val="none" w:sz="0" w:space="0" w:color="auto"/>
        <w:left w:val="none" w:sz="0" w:space="0" w:color="auto"/>
        <w:bottom w:val="none" w:sz="0" w:space="0" w:color="auto"/>
        <w:right w:val="none" w:sz="0" w:space="0" w:color="auto"/>
      </w:divBdr>
    </w:div>
    <w:div w:id="610549190">
      <w:bodyDiv w:val="1"/>
      <w:marLeft w:val="0"/>
      <w:marRight w:val="0"/>
      <w:marTop w:val="0"/>
      <w:marBottom w:val="0"/>
      <w:divBdr>
        <w:top w:val="none" w:sz="0" w:space="0" w:color="auto"/>
        <w:left w:val="none" w:sz="0" w:space="0" w:color="auto"/>
        <w:bottom w:val="none" w:sz="0" w:space="0" w:color="auto"/>
        <w:right w:val="none" w:sz="0" w:space="0" w:color="auto"/>
      </w:divBdr>
    </w:div>
    <w:div w:id="686755604">
      <w:bodyDiv w:val="1"/>
      <w:marLeft w:val="0"/>
      <w:marRight w:val="0"/>
      <w:marTop w:val="0"/>
      <w:marBottom w:val="0"/>
      <w:divBdr>
        <w:top w:val="none" w:sz="0" w:space="0" w:color="auto"/>
        <w:left w:val="none" w:sz="0" w:space="0" w:color="auto"/>
        <w:bottom w:val="none" w:sz="0" w:space="0" w:color="auto"/>
        <w:right w:val="none" w:sz="0" w:space="0" w:color="auto"/>
      </w:divBdr>
    </w:div>
    <w:div w:id="721682551">
      <w:bodyDiv w:val="1"/>
      <w:marLeft w:val="0"/>
      <w:marRight w:val="0"/>
      <w:marTop w:val="0"/>
      <w:marBottom w:val="0"/>
      <w:divBdr>
        <w:top w:val="none" w:sz="0" w:space="0" w:color="auto"/>
        <w:left w:val="none" w:sz="0" w:space="0" w:color="auto"/>
        <w:bottom w:val="none" w:sz="0" w:space="0" w:color="auto"/>
        <w:right w:val="none" w:sz="0" w:space="0" w:color="auto"/>
      </w:divBdr>
    </w:div>
    <w:div w:id="723721240">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157304983">
      <w:bodyDiv w:val="1"/>
      <w:marLeft w:val="0"/>
      <w:marRight w:val="0"/>
      <w:marTop w:val="0"/>
      <w:marBottom w:val="0"/>
      <w:divBdr>
        <w:top w:val="none" w:sz="0" w:space="0" w:color="auto"/>
        <w:left w:val="none" w:sz="0" w:space="0" w:color="auto"/>
        <w:bottom w:val="none" w:sz="0" w:space="0" w:color="auto"/>
        <w:right w:val="none" w:sz="0" w:space="0" w:color="auto"/>
      </w:divBdr>
    </w:div>
    <w:div w:id="1237209843">
      <w:bodyDiv w:val="1"/>
      <w:marLeft w:val="0"/>
      <w:marRight w:val="0"/>
      <w:marTop w:val="0"/>
      <w:marBottom w:val="0"/>
      <w:divBdr>
        <w:top w:val="none" w:sz="0" w:space="0" w:color="auto"/>
        <w:left w:val="none" w:sz="0" w:space="0" w:color="auto"/>
        <w:bottom w:val="none" w:sz="0" w:space="0" w:color="auto"/>
        <w:right w:val="none" w:sz="0" w:space="0" w:color="auto"/>
      </w:divBdr>
    </w:div>
    <w:div w:id="1271091037">
      <w:bodyDiv w:val="1"/>
      <w:marLeft w:val="0"/>
      <w:marRight w:val="0"/>
      <w:marTop w:val="0"/>
      <w:marBottom w:val="0"/>
      <w:divBdr>
        <w:top w:val="none" w:sz="0" w:space="0" w:color="auto"/>
        <w:left w:val="none" w:sz="0" w:space="0" w:color="auto"/>
        <w:bottom w:val="none" w:sz="0" w:space="0" w:color="auto"/>
        <w:right w:val="none" w:sz="0" w:space="0" w:color="auto"/>
      </w:divBdr>
    </w:div>
    <w:div w:id="1275163788">
      <w:bodyDiv w:val="1"/>
      <w:marLeft w:val="0"/>
      <w:marRight w:val="0"/>
      <w:marTop w:val="0"/>
      <w:marBottom w:val="0"/>
      <w:divBdr>
        <w:top w:val="none" w:sz="0" w:space="0" w:color="auto"/>
        <w:left w:val="none" w:sz="0" w:space="0" w:color="auto"/>
        <w:bottom w:val="none" w:sz="0" w:space="0" w:color="auto"/>
        <w:right w:val="none" w:sz="0" w:space="0" w:color="auto"/>
      </w:divBdr>
    </w:div>
    <w:div w:id="1322075585">
      <w:bodyDiv w:val="1"/>
      <w:marLeft w:val="0"/>
      <w:marRight w:val="0"/>
      <w:marTop w:val="0"/>
      <w:marBottom w:val="0"/>
      <w:divBdr>
        <w:top w:val="none" w:sz="0" w:space="0" w:color="auto"/>
        <w:left w:val="none" w:sz="0" w:space="0" w:color="auto"/>
        <w:bottom w:val="none" w:sz="0" w:space="0" w:color="auto"/>
        <w:right w:val="none" w:sz="0" w:space="0" w:color="auto"/>
      </w:divBdr>
    </w:div>
    <w:div w:id="1345673188">
      <w:bodyDiv w:val="1"/>
      <w:marLeft w:val="0"/>
      <w:marRight w:val="0"/>
      <w:marTop w:val="0"/>
      <w:marBottom w:val="0"/>
      <w:divBdr>
        <w:top w:val="none" w:sz="0" w:space="0" w:color="auto"/>
        <w:left w:val="none" w:sz="0" w:space="0" w:color="auto"/>
        <w:bottom w:val="none" w:sz="0" w:space="0" w:color="auto"/>
        <w:right w:val="none" w:sz="0" w:space="0" w:color="auto"/>
      </w:divBdr>
    </w:div>
    <w:div w:id="1373308733">
      <w:bodyDiv w:val="1"/>
      <w:marLeft w:val="0"/>
      <w:marRight w:val="0"/>
      <w:marTop w:val="0"/>
      <w:marBottom w:val="0"/>
      <w:divBdr>
        <w:top w:val="none" w:sz="0" w:space="0" w:color="auto"/>
        <w:left w:val="none" w:sz="0" w:space="0" w:color="auto"/>
        <w:bottom w:val="none" w:sz="0" w:space="0" w:color="auto"/>
        <w:right w:val="none" w:sz="0" w:space="0" w:color="auto"/>
      </w:divBdr>
    </w:div>
    <w:div w:id="1475559712">
      <w:bodyDiv w:val="1"/>
      <w:marLeft w:val="0"/>
      <w:marRight w:val="0"/>
      <w:marTop w:val="0"/>
      <w:marBottom w:val="0"/>
      <w:divBdr>
        <w:top w:val="none" w:sz="0" w:space="0" w:color="auto"/>
        <w:left w:val="none" w:sz="0" w:space="0" w:color="auto"/>
        <w:bottom w:val="none" w:sz="0" w:space="0" w:color="auto"/>
        <w:right w:val="none" w:sz="0" w:space="0" w:color="auto"/>
      </w:divBdr>
      <w:divsChild>
        <w:div w:id="1952278791">
          <w:marLeft w:val="0"/>
          <w:marRight w:val="0"/>
          <w:marTop w:val="255"/>
          <w:marBottom w:val="0"/>
          <w:divBdr>
            <w:top w:val="none" w:sz="0" w:space="0" w:color="auto"/>
            <w:left w:val="none" w:sz="0" w:space="0" w:color="auto"/>
            <w:bottom w:val="none" w:sz="0" w:space="0" w:color="auto"/>
            <w:right w:val="none" w:sz="0" w:space="0" w:color="auto"/>
          </w:divBdr>
          <w:divsChild>
            <w:div w:id="915555646">
              <w:marLeft w:val="0"/>
              <w:marRight w:val="0"/>
              <w:marTop w:val="0"/>
              <w:marBottom w:val="0"/>
              <w:divBdr>
                <w:top w:val="none" w:sz="0" w:space="0" w:color="auto"/>
                <w:left w:val="none" w:sz="0" w:space="0" w:color="auto"/>
                <w:bottom w:val="none" w:sz="0" w:space="0" w:color="auto"/>
                <w:right w:val="none" w:sz="0" w:space="0" w:color="auto"/>
              </w:divBdr>
            </w:div>
          </w:divsChild>
        </w:div>
        <w:div w:id="1240753992">
          <w:marLeft w:val="0"/>
          <w:marRight w:val="0"/>
          <w:marTop w:val="255"/>
          <w:marBottom w:val="0"/>
          <w:divBdr>
            <w:top w:val="none" w:sz="0" w:space="0" w:color="auto"/>
            <w:left w:val="none" w:sz="0" w:space="0" w:color="auto"/>
            <w:bottom w:val="none" w:sz="0" w:space="0" w:color="auto"/>
            <w:right w:val="none" w:sz="0" w:space="0" w:color="auto"/>
          </w:divBdr>
          <w:divsChild>
            <w:div w:id="17565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3009">
      <w:bodyDiv w:val="1"/>
      <w:marLeft w:val="0"/>
      <w:marRight w:val="0"/>
      <w:marTop w:val="0"/>
      <w:marBottom w:val="0"/>
      <w:divBdr>
        <w:top w:val="none" w:sz="0" w:space="0" w:color="auto"/>
        <w:left w:val="none" w:sz="0" w:space="0" w:color="auto"/>
        <w:bottom w:val="none" w:sz="0" w:space="0" w:color="auto"/>
        <w:right w:val="none" w:sz="0" w:space="0" w:color="auto"/>
      </w:divBdr>
    </w:div>
    <w:div w:id="1658067823">
      <w:bodyDiv w:val="1"/>
      <w:marLeft w:val="0"/>
      <w:marRight w:val="0"/>
      <w:marTop w:val="0"/>
      <w:marBottom w:val="0"/>
      <w:divBdr>
        <w:top w:val="none" w:sz="0" w:space="0" w:color="auto"/>
        <w:left w:val="none" w:sz="0" w:space="0" w:color="auto"/>
        <w:bottom w:val="none" w:sz="0" w:space="0" w:color="auto"/>
        <w:right w:val="none" w:sz="0" w:space="0" w:color="auto"/>
      </w:divBdr>
    </w:div>
    <w:div w:id="1680618984">
      <w:bodyDiv w:val="1"/>
      <w:marLeft w:val="0"/>
      <w:marRight w:val="0"/>
      <w:marTop w:val="0"/>
      <w:marBottom w:val="0"/>
      <w:divBdr>
        <w:top w:val="none" w:sz="0" w:space="0" w:color="auto"/>
        <w:left w:val="none" w:sz="0" w:space="0" w:color="auto"/>
        <w:bottom w:val="none" w:sz="0" w:space="0" w:color="auto"/>
        <w:right w:val="none" w:sz="0" w:space="0" w:color="auto"/>
      </w:divBdr>
    </w:div>
    <w:div w:id="1967465665">
      <w:bodyDiv w:val="1"/>
      <w:marLeft w:val="0"/>
      <w:marRight w:val="0"/>
      <w:marTop w:val="0"/>
      <w:marBottom w:val="0"/>
      <w:divBdr>
        <w:top w:val="none" w:sz="0" w:space="0" w:color="auto"/>
        <w:left w:val="none" w:sz="0" w:space="0" w:color="auto"/>
        <w:bottom w:val="none" w:sz="0" w:space="0" w:color="auto"/>
        <w:right w:val="none" w:sz="0" w:space="0" w:color="auto"/>
      </w:divBdr>
    </w:div>
    <w:div w:id="1969050825">
      <w:bodyDiv w:val="1"/>
      <w:marLeft w:val="0"/>
      <w:marRight w:val="0"/>
      <w:marTop w:val="0"/>
      <w:marBottom w:val="0"/>
      <w:divBdr>
        <w:top w:val="none" w:sz="0" w:space="0" w:color="auto"/>
        <w:left w:val="none" w:sz="0" w:space="0" w:color="auto"/>
        <w:bottom w:val="none" w:sz="0" w:space="0" w:color="auto"/>
        <w:right w:val="none" w:sz="0" w:space="0" w:color="auto"/>
      </w:divBdr>
    </w:div>
    <w:div w:id="2022733303">
      <w:bodyDiv w:val="1"/>
      <w:marLeft w:val="0"/>
      <w:marRight w:val="0"/>
      <w:marTop w:val="0"/>
      <w:marBottom w:val="0"/>
      <w:divBdr>
        <w:top w:val="none" w:sz="0" w:space="0" w:color="auto"/>
        <w:left w:val="none" w:sz="0" w:space="0" w:color="auto"/>
        <w:bottom w:val="none" w:sz="0" w:space="0" w:color="auto"/>
        <w:right w:val="none" w:sz="0" w:space="0" w:color="auto"/>
      </w:divBdr>
    </w:div>
    <w:div w:id="2063871240">
      <w:bodyDiv w:val="1"/>
      <w:marLeft w:val="0"/>
      <w:marRight w:val="0"/>
      <w:marTop w:val="0"/>
      <w:marBottom w:val="0"/>
      <w:divBdr>
        <w:top w:val="none" w:sz="0" w:space="0" w:color="auto"/>
        <w:left w:val="none" w:sz="0" w:space="0" w:color="auto"/>
        <w:bottom w:val="none" w:sz="0" w:space="0" w:color="auto"/>
        <w:right w:val="none" w:sz="0" w:space="0" w:color="auto"/>
      </w:divBdr>
    </w:div>
    <w:div w:id="20812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4%D1%80%D0%B5%D0%B2%D0%BD%D0%B5%D0%B3%D1%80%D0%B5%D1%87%D0%B5%D1%81%D0%BA%D0%B8%D0%B9_%D1%8F%D0%B7%D1%8B%D0%BA" TargetMode="External"/><Relationship Id="rId21" Type="http://schemas.openxmlformats.org/officeDocument/2006/relationships/image" Target="media/image2.gif"/><Relationship Id="rId42" Type="http://schemas.openxmlformats.org/officeDocument/2006/relationships/image" Target="media/image7.gif"/><Relationship Id="rId63" Type="http://schemas.openxmlformats.org/officeDocument/2006/relationships/image" Target="media/image11.gif"/><Relationship Id="rId84" Type="http://schemas.openxmlformats.org/officeDocument/2006/relationships/hyperlink" Target="https://ru.wikipedia.org/wiki/%D0%9B%D0%B5%D0%BA%D0%B0%D1%80%D1%81%D1%82%D0%B2%D0%B5%D0%BD%D0%BD%D0%BE%D0%B5_%D1%81%D1%80%D0%B5%D0%B4%D1%81%D1%82%D0%B2%D0%BE" TargetMode="External"/><Relationship Id="rId138" Type="http://schemas.openxmlformats.org/officeDocument/2006/relationships/hyperlink" Target="https://ru.wikipedia.org/wiki/%D0%9B%D0%B0%D1%82%D0%B8%D0%BD%D1%81%D0%BA%D0%B8%D0%B9_%D1%8F%D0%B7%D1%8B%D0%BA" TargetMode="External"/><Relationship Id="rId159" Type="http://schemas.openxmlformats.org/officeDocument/2006/relationships/hyperlink" Target="https://ru.wikipedia.org/wiki/%D0%9A%D0%BB%D0%B5%D0%BD%D0%B1%D1%83%D1%82%D0%B5%D1%80%D0%BE%D0%BB" TargetMode="External"/><Relationship Id="rId170" Type="http://schemas.openxmlformats.org/officeDocument/2006/relationships/hyperlink" Target="https://ru.wikipedia.org/wiki/%D0%90%D0%BD%D0%B0%D0%BB%D0%B5%D0%BF%D1%82%D0%B8%D0%BA%D0%B8" TargetMode="External"/><Relationship Id="rId191" Type="http://schemas.openxmlformats.org/officeDocument/2006/relationships/hyperlink" Target="https://ru.wikipedia.org/wiki/%D0%A0%D0%B5%D1%81%D0%BF%D0%B8%D1%80%D0%B0%D1%82%D0%BE%D1%80%D0%BD%D1%8B%D0%B9_%D0%B4%D0%B8%D1%81%D1%82%D1%80%D0%B5%D1%81%D1%81-%D1%81%D0%B8%D0%BD%D0%B4%D1%80%D0%BE%D0%BC_%D0%BD%D0%BE%D0%B2%D0%BE%D1%80%D0%BE%D0%B6%D0%B4%D1%91%D0%BD%D0%BD%D1%8B%D1%85" TargetMode="External"/><Relationship Id="rId205" Type="http://schemas.openxmlformats.org/officeDocument/2006/relationships/hyperlink" Target="https://ru.wikipedia.org/wiki/%D0%A2%D0%B5%D1%80%D0%BF%D0%B8%D0%BD%D0%BA%D0%BE%D0%B4" TargetMode="External"/><Relationship Id="rId107" Type="http://schemas.openxmlformats.org/officeDocument/2006/relationships/hyperlink" Target="https://ru.wikipedia.org/wiki/%D0%9B%D0%B0%D1%82%D0%B8%D0%BD%D1%81%D0%BA%D0%B8%D0%B9_%D1%8F%D0%B7%D1%8B%D0%BA" TargetMode="External"/><Relationship Id="rId11" Type="http://schemas.openxmlformats.org/officeDocument/2006/relationships/hyperlink" Target="https://www.doktormom.ru/lechim-vzroslyh/kashel/silnyj-kashel" TargetMode="External"/><Relationship Id="rId32" Type="http://schemas.openxmlformats.org/officeDocument/2006/relationships/image" Target="media/image4.png"/><Relationship Id="rId53" Type="http://schemas.openxmlformats.org/officeDocument/2006/relationships/hyperlink" Target="https://ru.wikipedia.org/wiki/%D0%9E%D0%BA%D1%81%D0%B5%D0%BB%D0%B0%D0%B4%D0%B8%D0%BD" TargetMode="External"/><Relationship Id="rId74" Type="http://schemas.openxmlformats.org/officeDocument/2006/relationships/hyperlink" Target="https://ru.wikipedia.org/wiki/%D0%A5%D0%BB%D0%BE%D1%80%D0%B8%D0%B4_%D0%B0%D0%BC%D0%BC%D0%BE%D0%BD%D0%B8%D1%8F" TargetMode="External"/><Relationship Id="rId128" Type="http://schemas.openxmlformats.org/officeDocument/2006/relationships/hyperlink" Target="https://ru.wikipedia.org/wiki/%D0%A2%D1%80%D0%B8%D0%BF%D1%81%D0%B8%D0%BD" TargetMode="External"/><Relationship Id="rId149" Type="http://schemas.openxmlformats.org/officeDocument/2006/relationships/hyperlink" Target="https://ru.wikipedia.org/wiki/%D0%A0%D0%B8%D0%B1%D0%BE%D0%BD%D1%83%D0%BA%D0%BB%D0%B5%D0%B0%D0%B7%D1%8B" TargetMode="External"/><Relationship Id="rId5" Type="http://schemas.openxmlformats.org/officeDocument/2006/relationships/webSettings" Target="webSettings.xml"/><Relationship Id="rId95" Type="http://schemas.openxmlformats.org/officeDocument/2006/relationships/hyperlink" Target="https://ru.wikipedia.org/wiki/%D0%A1%D0%B8%D0%B1%D0%B8%D1%80%D1%8C" TargetMode="External"/><Relationship Id="rId160" Type="http://schemas.openxmlformats.org/officeDocument/2006/relationships/hyperlink" Target="https://ru.wikipedia.org/wiki/%D0%A1%D0%B0%D0%BB%D1%8C%D0%BC%D0%B5%D1%82%D0%B5%D1%80%D0%BE%D0%BB" TargetMode="External"/><Relationship Id="rId181" Type="http://schemas.openxmlformats.org/officeDocument/2006/relationships/hyperlink" Target="https://ru.wikipedia.org/wiki/%D0%90%D1%82%D1%80%D0%BE%D0%B2%D0%B5%D0%BD%D1%82" TargetMode="External"/><Relationship Id="rId216" Type="http://schemas.openxmlformats.org/officeDocument/2006/relationships/header" Target="header1.xml"/><Relationship Id="rId22" Type="http://schemas.openxmlformats.org/officeDocument/2006/relationships/hyperlink" Target="https://ru.wikipedia.org/wiki/%D0%90%D0%BD%D0%B0%D0%BB%D0%B5%D0%BF%D1%82%D0%B8%D0%BA%D0%B8" TargetMode="External"/><Relationship Id="rId43" Type="http://schemas.openxmlformats.org/officeDocument/2006/relationships/hyperlink" Target="https://ru.wikipedia.org/wiki/%D0%9B%D0%B0%D1%82%D0%B8%D0%BD%D1%81%D0%BA%D0%B8%D0%B9_%D1%8F%D0%B7%D1%8B%D0%BA" TargetMode="External"/><Relationship Id="rId64" Type="http://schemas.openxmlformats.org/officeDocument/2006/relationships/hyperlink" Target="https://ru.wikipedia.org/wiki/%D0%9F%D1%80%D0%BE%D1%82%D0%B8%D0%B2%D0%BE%D0%BA%D0%B0%D1%88%D0%BB%D0%B5%D0%B2%D1%8B%D0%B5_%D1%81%D1%80%D0%B5%D0%B4%D1%81%D1%82%D0%B2%D0%B0" TargetMode="External"/><Relationship Id="rId118" Type="http://schemas.openxmlformats.org/officeDocument/2006/relationships/hyperlink" Target="https://ru.wikipedia.org/wiki/%D0%91%D1%80%D0%BE%D0%BD%D1%85%D0%B8%D1%82" TargetMode="External"/><Relationship Id="rId139" Type="http://schemas.openxmlformats.org/officeDocument/2006/relationships/hyperlink" Target="https://ru.wikipedia.org/wiki/%D0%AE%D1%81%D1%82%D0%B8%D1%86%D0%B8%D1%8F_%D1%81%D0%BE%D1%81%D1%83%D0%B4%D0%B8%D1%81%D1%82%D0%B0%D1%8F" TargetMode="External"/><Relationship Id="rId85" Type="http://schemas.openxmlformats.org/officeDocument/2006/relationships/hyperlink" Target="https://ru.wikipedia.org/wiki/%D0%9C%D0%BE%D0%BA%D1%80%D0%BE%D1%82%D0%B0" TargetMode="External"/><Relationship Id="rId150" Type="http://schemas.openxmlformats.org/officeDocument/2006/relationships/hyperlink" Target="https://ru.wikipedia.org/wiki/%D0%91%D0%B5%D1%82%D0%B0-2_%D0%B0%D0%B4%D1%80%D0%B5%D0%BD%D0%BE%D1%80%D0%B5%D1%86%D0%B5%D0%BF%D1%82%D0%BE%D1%80" TargetMode="External"/><Relationship Id="rId171" Type="http://schemas.openxmlformats.org/officeDocument/2006/relationships/hyperlink" Target="https://ru.wikipedia.org/wiki/%D0%AD%D1%84%D0%B5%D0%B4%D1%80%D0%B8%D0%BD" TargetMode="External"/><Relationship Id="rId192" Type="http://schemas.openxmlformats.org/officeDocument/2006/relationships/hyperlink" Target="https://en.wikipedia.org/wiki/Lung_surfactant" TargetMode="External"/><Relationship Id="rId206" Type="http://schemas.openxmlformats.org/officeDocument/2006/relationships/hyperlink" Target="https://ru.wikipedia.org/wiki/%D0%A2%D0%B5%D1%80%D0%BF%D0%B8%D0%BD%D0%B3%D0%B8%D0%B4%D1%80%D0%B0%D1%82" TargetMode="External"/><Relationship Id="rId12" Type="http://schemas.openxmlformats.org/officeDocument/2006/relationships/hyperlink" Target="https://www.doktormom.ru/lechim-vzroslyh/kashel/tipy-kashlja-u-vzroslyh" TargetMode="External"/><Relationship Id="rId33" Type="http://schemas.openxmlformats.org/officeDocument/2006/relationships/hyperlink" Target="https://ru.wikipedia.org/wiki/%D0%9C%D0%BE%D1%80%D1%84%D0%B5%D0%B9" TargetMode="External"/><Relationship Id="rId108" Type="http://schemas.openxmlformats.org/officeDocument/2006/relationships/hyperlink" Target="https://ru.wikipedia.org/wiki/%D0%9A%D0%B0%D0%BF%D0%BB%D0%B8_%D0%B4%D0%B0%D1%82%D1%81%D0%BA%D0%BE%D0%B3%D0%BE_%D0%BA%D0%BE%D1%80%D0%BE%D0%BB%D1%8F_(%D0%BB%D0%B5%D0%BA%D0%B0%D1%80%D1%81%D1%82%D0%B2%D0%B5%D0%BD%D0%BD%D0%BE%D0%B5_%D1%81%D1%80%D0%B5%D0%B4%D1%81%D1%82%D0%B2%D0%BE)" TargetMode="External"/><Relationship Id="rId129" Type="http://schemas.openxmlformats.org/officeDocument/2006/relationships/hyperlink" Target="https://ru.wikipedia.org/w/index.php?title=%D0%A5%D0%B8%D0%BC%D0%BE%D1%82%D1%80%D0%B8%D0%BF%D1%81%D0%B8%D0%BD&amp;action=edit&amp;redlink=1" TargetMode="External"/><Relationship Id="rId54" Type="http://schemas.openxmlformats.org/officeDocument/2006/relationships/image" Target="media/image9.gif"/><Relationship Id="rId75" Type="http://schemas.openxmlformats.org/officeDocument/2006/relationships/hyperlink" Target="https://ru.wikipedia.org/wiki/%D0%93%D0%B8%D0%B4%D1%80%D0%BE%D0%BA%D0%B0%D1%80%D0%B1%D0%BE%D0%BD%D0%B0%D1%82_%D0%BD%D0%B0%D1%82%D1%80%D0%B8%D1%8F" TargetMode="External"/><Relationship Id="rId96" Type="http://schemas.openxmlformats.org/officeDocument/2006/relationships/hyperlink" Target="https://ru.wikipedia.org/wiki/%D0%93%D0%B8%D0%BC%D0%B0%D0%BB%D0%B0%D0%B8" TargetMode="External"/><Relationship Id="rId140" Type="http://schemas.openxmlformats.org/officeDocument/2006/relationships/hyperlink" Target="https://ru.wikipedia.org/wiki/%D0%AE%D0%B3%D0%BE-%D0%92%D0%BE%D1%81%D1%82%D0%BE%D1%87%D0%BD%D0%B0%D1%8F_%D0%90%D0%B7%D0%B8%D1%8F" TargetMode="External"/><Relationship Id="rId161" Type="http://schemas.openxmlformats.org/officeDocument/2006/relationships/hyperlink" Target="https://ru.wikipedia.org/wiki/%D0%A4%D0%BE%D1%80%D0%BC%D0%BE%D1%82%D0%B5%D1%80%D0%BE%D0%BB" TargetMode="External"/><Relationship Id="rId182" Type="http://schemas.openxmlformats.org/officeDocument/2006/relationships/hyperlink" Target="https://ru.wikipedia.org/wiki/%D0%A4%D0%BE%D1%81%D1%84%D0%BE%D0%BB%D0%B8%D0%BF%D0%B8%D0%B4%D1%8B" TargetMode="External"/><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ru.wikipedia.org/wiki/%D0%9A%D0%BE%D0%B4%D0%B5%D0%B8%D0%BD" TargetMode="External"/><Relationship Id="rId119" Type="http://schemas.openxmlformats.org/officeDocument/2006/relationships/hyperlink" Target="https://ru.wikipedia.org/wiki/%D0%A5%D1%80%D0%BE%D0%BD%D0%B8%D1%87%D0%B5%D1%81%D0%BA%D0%B8%D0%B9_%D0%B1%D1%80%D0%BE%D0%BD%D1%85%D0%B8%D1%82" TargetMode="External"/><Relationship Id="rId44" Type="http://schemas.openxmlformats.org/officeDocument/2006/relationships/hyperlink" Target="https://ru.wikipedia.org/wiki/%D0%9F%D1%80%D0%BE%D1%82%D0%B8%D0%B2%D0%BE%D0%BA%D0%B0%D1%88%D0%BB%D0%B5%D0%B2%D1%8B%D0%B5_%D1%81%D1%80%D0%B5%D0%B4%D1%81%D1%82%D0%B2%D0%B0" TargetMode="External"/><Relationship Id="rId65" Type="http://schemas.openxmlformats.org/officeDocument/2006/relationships/hyperlink" Target="https://ru.wikipedia.org/wiki/%D0%91%D1%80%D0%BE%D0%BD%D1%85%D0%B8%D1%82" TargetMode="External"/><Relationship Id="rId86" Type="http://schemas.openxmlformats.org/officeDocument/2006/relationships/image" Target="media/image13.gif"/><Relationship Id="rId130" Type="http://schemas.openxmlformats.org/officeDocument/2006/relationships/hyperlink" Target="https://ru.wikipedia.org/wiki/%D0%A5%D0%B8%D0%BC%D0%BE%D0%BF%D1%81%D0%B8%D0%BD" TargetMode="External"/><Relationship Id="rId151" Type="http://schemas.openxmlformats.org/officeDocument/2006/relationships/hyperlink" Target="https://ru.wikipedia.org/wiki/%D0%90%D0%B3%D0%BE%D0%BD%D0%B8%D1%81%D1%82" TargetMode="External"/><Relationship Id="rId172" Type="http://schemas.openxmlformats.org/officeDocument/2006/relationships/image" Target="media/image21.png"/><Relationship Id="rId193" Type="http://schemas.openxmlformats.org/officeDocument/2006/relationships/hyperlink" Target="https://en.wikipedia.org/wiki/Bovine" TargetMode="External"/><Relationship Id="rId207" Type="http://schemas.openxmlformats.org/officeDocument/2006/relationships/hyperlink" Target="https://ru.wikipedia.org/w/index.php?title=%D0%9A%D0%BE%D0%B4%D0%B5%D0%BB%D0%B0%D0%BA&amp;action=edit&amp;redlink=1" TargetMode="External"/><Relationship Id="rId13" Type="http://schemas.openxmlformats.org/officeDocument/2006/relationships/hyperlink" Target="https://ru.wikipedia.org/wiki/%D0%9A%D0%BE%D0%B4%D0%B5%D0%B8%D0%BD" TargetMode="External"/><Relationship Id="rId109" Type="http://schemas.openxmlformats.org/officeDocument/2006/relationships/hyperlink" Target="https://ru.wikipedia.org/wiki/%D0%91%D0%B5%D0%BD%D0%B7%D0%BE%D0%B0%D1%82_%D0%BD%D0%B0%D1%82%D1%80%D0%B8%D1%8F" TargetMode="External"/><Relationship Id="rId34" Type="http://schemas.openxmlformats.org/officeDocument/2006/relationships/hyperlink" Target="https://ru.wikipedia.org/wiki/%D0%90%D0%BB%D0%BA%D0%B0%D0%BB%D0%BE%D0%B8%D0%B4" TargetMode="External"/><Relationship Id="rId55" Type="http://schemas.openxmlformats.org/officeDocument/2006/relationships/hyperlink" Target="https://ru.wikipedia.org/wiki/%D0%90%D0%BB%D0%BB%D0%B5%D1%80%D0%B3%D0%B8%D1%8F" TargetMode="External"/><Relationship Id="rId76" Type="http://schemas.openxmlformats.org/officeDocument/2006/relationships/hyperlink" Target="https://ru.wikipedia.org/wiki/%D0%91%D1%80%D0%BE%D0%BD%D1%85%D0%B8%D1%82" TargetMode="External"/><Relationship Id="rId97" Type="http://schemas.openxmlformats.org/officeDocument/2006/relationships/hyperlink" Target="https://ru.wikipedia.org/wiki/%D0%9A%D0%B8%D1%82%D0%B0%D0%B9" TargetMode="External"/><Relationship Id="rId120" Type="http://schemas.openxmlformats.org/officeDocument/2006/relationships/hyperlink" Target="https://ru.wikipedia.org/wiki/%D0%9F%D0%BD%D0%B5%D0%B2%D0%BC%D0%BE%D0%BD%D0%B8%D1%8F" TargetMode="External"/><Relationship Id="rId141" Type="http://schemas.openxmlformats.org/officeDocument/2006/relationships/image" Target="media/image20.gif"/><Relationship Id="rId7" Type="http://schemas.openxmlformats.org/officeDocument/2006/relationships/endnotes" Target="endnotes.xml"/><Relationship Id="rId162" Type="http://schemas.openxmlformats.org/officeDocument/2006/relationships/hyperlink" Target="https://ru.wikipedia.org/wiki/%D0%A5%D0%BE%D0%BB%D0%B8%D0%BD%D0%BE%D0%BB%D0%B8%D1%82%D0%B8%D1%87%D0%B5%D1%81%D0%BA%D0%B8%D0%B5_%D1%81%D1%80%D0%B5%D0%B4%D1%81%D1%82%D0%B2%D0%B0" TargetMode="External"/><Relationship Id="rId183" Type="http://schemas.openxmlformats.org/officeDocument/2006/relationships/hyperlink" Target="https://ru.wikipedia.org/wiki/%D0%91%D0%B5%D0%BB%D0%BA%D0%B8" TargetMode="External"/><Relationship Id="rId218" Type="http://schemas.openxmlformats.org/officeDocument/2006/relationships/theme" Target="theme/theme1.xml"/><Relationship Id="rId24" Type="http://schemas.openxmlformats.org/officeDocument/2006/relationships/image" Target="media/image3.png"/><Relationship Id="rId45" Type="http://schemas.openxmlformats.org/officeDocument/2006/relationships/hyperlink" Target="https://ru.wikipedia.org/wiki/%D0%9B%D0%B5%D0%BA%D0%B0%D1%80%D1%81%D1%82%D0%B2%D0%B5%D0%BD%D0%BD%D0%BE%D0%B5_%D1%81%D1%80%D0%B5%D0%B4%D1%81%D1%82%D0%B2%D0%BE" TargetMode="External"/><Relationship Id="rId66" Type="http://schemas.openxmlformats.org/officeDocument/2006/relationships/hyperlink" Target="https://ru.wikipedia.org/wiki/%D0%91%D1%80%D0%BE%D0%BD%D1%85%D0%B8%D0%B0%D0%BB%D1%8C%D0%BD%D0%B0%D1%8F_%D0%B0%D1%81%D1%82%D0%BC%D0%B0" TargetMode="External"/><Relationship Id="rId87" Type="http://schemas.openxmlformats.org/officeDocument/2006/relationships/hyperlink" Target="https://en.wikipedia.org/wiki/Medication" TargetMode="External"/><Relationship Id="rId110" Type="http://schemas.openxmlformats.org/officeDocument/2006/relationships/image" Target="media/image16.gif"/><Relationship Id="rId131" Type="http://schemas.openxmlformats.org/officeDocument/2006/relationships/hyperlink" Target="https://ru.wikipedia.org/wiki/%D0%A0%D0%B8%D0%B1%D0%BE%D0%BD%D1%83%D0%BA%D0%BB%D0%B5%D0%B0%D0%B7%D1%8B" TargetMode="External"/><Relationship Id="rId152" Type="http://schemas.openxmlformats.org/officeDocument/2006/relationships/hyperlink" Target="https://ru.wikipedia.org/wiki/%D0%91%D0%B5%D1%82%D0%B0-%D0%B0%D0%B4%D1%80%D0%B5%D0%BD%D0%BE%D0%BC%D0%B8%D0%BC%D0%B5%D1%82%D0%B8%D0%BA%D0%B8" TargetMode="External"/><Relationship Id="rId173" Type="http://schemas.openxmlformats.org/officeDocument/2006/relationships/hyperlink" Target="https://ru.wikipedia.org/wiki/%D0%90%D0%B4%D1%80%D0%B5%D0%BD%D0%BE%D0%BC%D0%B8%D0%BC%D0%B5%D1%82%D0%B8%D0%BA%D0%B8" TargetMode="External"/><Relationship Id="rId194" Type="http://schemas.openxmlformats.org/officeDocument/2006/relationships/hyperlink" Target="https://en.wikipedia.org/wiki/Pulmonary_surfactant_(medication)" TargetMode="External"/><Relationship Id="rId208" Type="http://schemas.openxmlformats.org/officeDocument/2006/relationships/hyperlink" Target="https://ru.wikipedia.org/wiki/%D0%93%D0%B8%D0%B4%D1%80%D0%BE%D0%BA%D0%B0%D1%80%D0%B1%D0%BE%D0%BD%D0%B0%D1%82_%D0%BD%D0%B0%D1%82%D1%80%D0%B8%D1%8F" TargetMode="External"/><Relationship Id="rId14" Type="http://schemas.openxmlformats.org/officeDocument/2006/relationships/hyperlink" Target="https://ru.wikipedia.org/wiki/%D0%9C%D0%BE%D1%80%D1%84%D0%B8%D0%BD" TargetMode="External"/><Relationship Id="rId30" Type="http://schemas.openxmlformats.org/officeDocument/2006/relationships/hyperlink" Target="https://ru.wikipedia.org/wiki/%D0%AD%D0%BC%D1%84%D0%B8%D0%B7%D0%B5%D0%BC%D0%B0_%D0%BB%D1%91%D0%B3%D0%BA%D0%B8%D1%85" TargetMode="External"/><Relationship Id="rId35" Type="http://schemas.openxmlformats.org/officeDocument/2006/relationships/hyperlink" Target="https://ru.wikipedia.org/wiki/%D0%94%D0%B8%D0%BE%D0%BD%D0%B8%D0%BD" TargetMode="External"/><Relationship Id="rId56" Type="http://schemas.openxmlformats.org/officeDocument/2006/relationships/hyperlink" Target="https://ru.wikipedia.org/wiki/%D0%98%D0%BD%D1%84%D0%B5%D0%BA%D1%86%D0%B8%D1%8F" TargetMode="External"/><Relationship Id="rId77" Type="http://schemas.openxmlformats.org/officeDocument/2006/relationships/hyperlink" Target="https://ru.wikipedia.org/w/index.php?title=%D0%91%D1%80%D0%BE%D0%BD%D1%85%D0%BE%D0%B1%D1%81%D1%82%D1%80%D1%83%D0%BA%D1%82%D0%B8%D0%B2%D0%BD%D1%8B%D0%B9_%D1%81%D0%B8%D0%BD%D0%B4%D1%80%D0%BE%D0%BC&amp;action=edit&amp;redlink=1" TargetMode="External"/><Relationship Id="rId100" Type="http://schemas.openxmlformats.org/officeDocument/2006/relationships/hyperlink" Target="https://ru.wikipedia.org/wiki/%D0%92%D0%B8%D1%82%D0%B0%D0%BC%D0%B8%D0%BD_%D0%A1" TargetMode="External"/><Relationship Id="rId105" Type="http://schemas.openxmlformats.org/officeDocument/2006/relationships/hyperlink" Target="https://ru.wikipedia.org/wiki/%D0%93%D0%BB%D0%B8%D1%86%D0%B8%D1%80%D1%80%D0%B8%D0%B7%D0%B8%D0%BD%D0%BE%D0%B2%D0%B0%D1%8F_%D0%BA%D0%B8%D1%81%D0%BB%D0%BE%D1%82%D0%B0" TargetMode="External"/><Relationship Id="rId126" Type="http://schemas.openxmlformats.org/officeDocument/2006/relationships/hyperlink" Target="https://ru.wikipedia.org/wiki/%D0%9C%D1%83%D0%BA%D0%B0%D0%BB%D1%82%D0%B8%D0%BD" TargetMode="External"/><Relationship Id="rId147" Type="http://schemas.openxmlformats.org/officeDocument/2006/relationships/hyperlink" Target="https://ru.wikipedia.org/w/index.php?title=%D0%A5%D0%B8%D0%BC%D0%BE%D1%82%D1%80%D0%B8%D0%BF%D1%81%D0%B8%D0%BD&amp;action=edit&amp;redlink=1" TargetMode="External"/><Relationship Id="rId168" Type="http://schemas.openxmlformats.org/officeDocument/2006/relationships/hyperlink" Target="https://ru.wikipedia.org/wiki/%D0%90%D0%B4%D1%80%D0%B5%D0%BD%D0%B0%D0%BB%D0%B8%D0%BD" TargetMode="External"/><Relationship Id="rId8" Type="http://schemas.openxmlformats.org/officeDocument/2006/relationships/hyperlink" Target="https://ru.wikipedia.org/wiki/%D0%9B%D1%91%D0%B3%D0%BA%D0%B8%D0%B5" TargetMode="External"/><Relationship Id="rId51" Type="http://schemas.openxmlformats.org/officeDocument/2006/relationships/hyperlink" Target="https://ru.wikipedia.org/wiki/%D0%93%D0%BB%D0%B0%D1%83%D1%86%D0%B8%D0%BD" TargetMode="External"/><Relationship Id="rId72" Type="http://schemas.openxmlformats.org/officeDocument/2006/relationships/hyperlink" Target="https://ru.wikipedia.org/wiki/%D0%99%D0%BE%D0%B4%D0%B8%D0%B4_%D0%BD%D0%B0%D1%82%D1%80%D0%B8%D1%8F" TargetMode="External"/><Relationship Id="rId93" Type="http://schemas.openxmlformats.org/officeDocument/2006/relationships/hyperlink" Target="https://ru.wikipedia.org/wiki/%D0%A1%D0%B5%D0%B2%D0%B5%D1%80%D0%BD%D0%B0%D1%8F_%D0%90%D0%BC%D0%B5%D1%80%D0%B8%D0%BA%D0%B0" TargetMode="External"/><Relationship Id="rId98" Type="http://schemas.openxmlformats.org/officeDocument/2006/relationships/hyperlink" Target="https://ru.wikipedia.org/wiki/%D0%AF%D0%BF%D0%BE%D0%BD%D0%B8%D1%8F" TargetMode="External"/><Relationship Id="rId121" Type="http://schemas.openxmlformats.org/officeDocument/2006/relationships/hyperlink" Target="https://ru.wikipedia.org/wiki/%D0%9C%D1%83%D0%BA%D0%BE%D0%B2%D0%B8%D1%81%D1%86%D0%B8%D0%B4%D0%BE%D0%B7" TargetMode="External"/><Relationship Id="rId142" Type="http://schemas.openxmlformats.org/officeDocument/2006/relationships/hyperlink" Target="https://ru.wikipedia.org/wiki/%D0%9B%D0%B0%D1%82%D0%B8%D0%BD%D1%81%D0%BA%D0%B8%D0%B9_%D1%8F%D0%B7%D1%8B%D0%BA" TargetMode="External"/><Relationship Id="rId163" Type="http://schemas.openxmlformats.org/officeDocument/2006/relationships/hyperlink" Target="https://ru.wikipedia.org/wiki/%D0%98%D0%BF%D1%80%D0%B0%D1%82%D1%80%D0%BE%D0%BF%D0%B8%D1%8F_%D0%B1%D1%80%D0%BE%D0%BC%D0%B8%D0%B4" TargetMode="External"/><Relationship Id="rId184" Type="http://schemas.openxmlformats.org/officeDocument/2006/relationships/hyperlink" Target="https://ru.wikipedia.org/wiki/%D0%9B%D1%91%D0%B3%D0%BE%D1%87%D0%BD%D1%8B%D0%B9_%D1%81%D1%83%D1%80%D1%84%D0%B0%D0%BA%D1%82%D0%B0%D0%BD%D1%82" TargetMode="External"/><Relationship Id="rId189" Type="http://schemas.openxmlformats.org/officeDocument/2006/relationships/hyperlink" Target="https://ru.wikipedia.org/wiki/%D0%94%D0%B8%D0%BF%D0%B0%D0%BB%D1%8C%D0%BC%D0%B8%D1%82%D0%BE%D0%B8%D0%BB%D1%84%D0%BE%D1%81%D1%84%D0%B0%D1%82%D0%B8%D0%B4%D0%B8%D0%BB%D1%85%D0%BE%D0%BB%D0%B8%D0%BD" TargetMode="External"/><Relationship Id="rId3" Type="http://schemas.openxmlformats.org/officeDocument/2006/relationships/styles" Target="styles.xml"/><Relationship Id="rId214" Type="http://schemas.openxmlformats.org/officeDocument/2006/relationships/hyperlink" Target="https://ru.wikipedia.org/wiki/%D0%9F%D0%B0%D1%80%D0%B0%D1%86%D0%B5%D1%82%D0%B0%D0%BC%D0%BE%D0%BB" TargetMode="External"/><Relationship Id="rId25" Type="http://schemas.openxmlformats.org/officeDocument/2006/relationships/hyperlink" Target="https://ru.wikipedia.org/wiki/%D0%9D%D0%B0%D1%80%D0%BA%D0%BE%D1%82%D0%B8%D0%BA" TargetMode="External"/><Relationship Id="rId46" Type="http://schemas.openxmlformats.org/officeDocument/2006/relationships/hyperlink" Target="https://ru.wikipedia.org/w/index.php?title=%D0%9A%D0%B0%D1%88%D0%BB%D0%B5%D0%B2%D0%BE%D0%B9_%D1%86%D0%B5%D0%BD%D1%82%D1%80&amp;action=edit&amp;redlink=1" TargetMode="External"/><Relationship Id="rId67" Type="http://schemas.openxmlformats.org/officeDocument/2006/relationships/hyperlink" Target="https://ru.wikipedia.org/wiki/%D0%A1%D0%BE%D0%BB%D0%BE%D0%B4%D0%BA%D0%B0" TargetMode="External"/><Relationship Id="rId116" Type="http://schemas.openxmlformats.org/officeDocument/2006/relationships/hyperlink" Target="https://ru.wikipedia.org/wiki/%D0%A1%D0%BB%D0%B8%D0%B7%D1%8C" TargetMode="External"/><Relationship Id="rId137" Type="http://schemas.openxmlformats.org/officeDocument/2006/relationships/image" Target="media/image19.gif"/><Relationship Id="rId158" Type="http://schemas.openxmlformats.org/officeDocument/2006/relationships/hyperlink" Target="https://ru.wikipedia.org/wiki/%D0%93%D0%B5%D0%BA%D1%81%D0%BE%D0%BF%D1%80%D0%B5%D0%BD%D0%B0%D0%BB%D0%B8%D0%BD" TargetMode="External"/><Relationship Id="rId20" Type="http://schemas.openxmlformats.org/officeDocument/2006/relationships/image" Target="media/image1.gif"/><Relationship Id="rId41" Type="http://schemas.openxmlformats.org/officeDocument/2006/relationships/hyperlink" Target="https://ru.wikipedia.org/wiki/%D0%91%D1%83%D1%82%D0%B0%D0%BC%D0%B8%D1%80%D0%B0%D1%82" TargetMode="External"/><Relationship Id="rId62" Type="http://schemas.openxmlformats.org/officeDocument/2006/relationships/hyperlink" Target="https://ru.wikipedia.org/wiki/%D0%98%D0%BD%D1%82%D1%83%D0%B1%D0%B0%D1%86%D0%B8%D1%8F_%D1%82%D1%80%D0%B0%D1%85%D0%B5%D0%B8" TargetMode="External"/><Relationship Id="rId83" Type="http://schemas.openxmlformats.org/officeDocument/2006/relationships/hyperlink" Target="https://ru.wikipedia.org/wiki/%D0%91%D1%80%D0%BE%D0%BD%D1%85%D0%B8%D0%B0%D0%BB%D1%8C%D0%BD%D0%B0%D1%8F_%D0%B0%D1%81%D1%82%D0%BC%D0%B0" TargetMode="External"/><Relationship Id="rId88" Type="http://schemas.openxmlformats.org/officeDocument/2006/relationships/hyperlink" Target="https://en.wikipedia.org/wiki/Mucoactive_agent" TargetMode="External"/><Relationship Id="rId111" Type="http://schemas.openxmlformats.org/officeDocument/2006/relationships/hyperlink" Target="https://ru.wikipedia.org/wiki/%D0%99%D0%BE%D0%B4%D0%B8%D0%B4_%D0%BD%D0%B0%D1%82%D1%80%D0%B8%D1%8F" TargetMode="External"/><Relationship Id="rId132" Type="http://schemas.openxmlformats.org/officeDocument/2006/relationships/hyperlink" Target="https://ru.wikipedia.org/wiki/%D0%90%D1%86%D0%B5%D1%82%D0%B8%D0%BB%D1%86%D0%B8%D1%81%D1%82%D0%B5%D0%B8%D0%BD" TargetMode="External"/><Relationship Id="rId153" Type="http://schemas.openxmlformats.org/officeDocument/2006/relationships/hyperlink" Target="https://ru.wikipedia.org/wiki/%D0%9E%D1%80%D1%86%D0%B8%D0%BF%D1%80%D0%B5%D0%BD%D0%B0%D0%BB%D0%B8%D0%BD" TargetMode="External"/><Relationship Id="rId174" Type="http://schemas.openxmlformats.org/officeDocument/2006/relationships/hyperlink" Target="https://ru.wikipedia.org/wiki/%D0%92%D0%B0%D0%B7%D0%BE%D0%BA%D0%BE%D0%BD%D1%81%D1%82%D1%80%D0%B8%D0%BA%D1%82%D0%BE%D1%80%D1%8B" TargetMode="External"/><Relationship Id="rId179" Type="http://schemas.openxmlformats.org/officeDocument/2006/relationships/hyperlink" Target="https://ru.wikipedia.org/w/index.php?title=%D0%A2%D0%B5%D0%BE%D0%BF%D1%8D%D0%BA&amp;action=edit&amp;redlink=1" TargetMode="External"/><Relationship Id="rId195" Type="http://schemas.openxmlformats.org/officeDocument/2006/relationships/hyperlink" Target="https://en.wikipedia.org/wiki/Phospholipids" TargetMode="External"/><Relationship Id="rId209" Type="http://schemas.openxmlformats.org/officeDocument/2006/relationships/hyperlink" Target="https://ru.wikipedia.org/wiki/%D0%90%D0%BD%D1%82%D0%B8%D0%BA%D0%BE%D0%BD%D0%B3%D0%B5%D1%81%D1%82%D0%B0%D0%BD%D1%82%D1%8B" TargetMode="External"/><Relationship Id="rId190" Type="http://schemas.openxmlformats.org/officeDocument/2006/relationships/hyperlink" Target="https://ru.wikipedia.org/wiki/%D0%9D%D0%B5%D0%B4%D0%BE%D0%BD%D0%BE%D1%88%D0%B5%D0%BD%D0%BD%D1%8B%D0%B9_%D1%80%D0%B5%D0%B1%D1%91%D0%BD%D0%BE%D0%BA" TargetMode="External"/><Relationship Id="rId204" Type="http://schemas.openxmlformats.org/officeDocument/2006/relationships/hyperlink" Target="https://ru.wikipedia.org/wiki/%D0%9F%D1%80%D0%BE%D1%81%D1%82%D1%83%D0%B4%D0%B0" TargetMode="External"/><Relationship Id="rId15" Type="http://schemas.openxmlformats.org/officeDocument/2006/relationships/hyperlink" Target="https://ru.wikipedia.org/wiki/%D0%94%D0%B8%D0%BE%D0%BD%D0%B8%D0%BD" TargetMode="External"/><Relationship Id="rId36" Type="http://schemas.openxmlformats.org/officeDocument/2006/relationships/image" Target="media/image5.png"/><Relationship Id="rId57" Type="http://schemas.openxmlformats.org/officeDocument/2006/relationships/hyperlink" Target="https://ru.wikipedia.org/wiki/%D0%A2%D1%80%D0%B0%D1%85%D0%B5%D0%B8%D1%82" TargetMode="External"/><Relationship Id="rId106" Type="http://schemas.openxmlformats.org/officeDocument/2006/relationships/hyperlink" Target="https://ru.wikipedia.org/wiki/%D0%93%D1%80%D1%83%D0%B4%D0%BD%D0%BE%D0%B9_%D1%8D%D0%BB%D0%B8%D0%BA%D1%81%D0%B8%D1%80" TargetMode="External"/><Relationship Id="rId127" Type="http://schemas.openxmlformats.org/officeDocument/2006/relationships/hyperlink" Target="https://ru.wikipedia.org/wiki/%D0%91%D1%80%D0%BE%D0%BD%D1%85%D0%BE%D1%81%D0%BF%D0%B0%D0%B7%D0%BC" TargetMode="External"/><Relationship Id="rId10" Type="http://schemas.openxmlformats.org/officeDocument/2006/relationships/hyperlink" Target="https://ru.wikipedia.org/wiki/%D0%A4%D0%B5%D1%80%D0%BC%D0%B5%D0%BD%D1%82%D1%8B" TargetMode="External"/><Relationship Id="rId31" Type="http://schemas.openxmlformats.org/officeDocument/2006/relationships/hyperlink" Target="https://ru.wikipedia.org/wiki/%D0%9C%D0%BE%D1%80%D1%84%D0%B8%D0%BD" TargetMode="External"/><Relationship Id="rId52" Type="http://schemas.openxmlformats.org/officeDocument/2006/relationships/hyperlink" Target="https://ru.wikipedia.org/w/index.php?title=Corydalis_yanhusuo&amp;action=edit&amp;redlink=1" TargetMode="External"/><Relationship Id="rId73" Type="http://schemas.openxmlformats.org/officeDocument/2006/relationships/hyperlink" Target="https://ru.wikipedia.org/wiki/%D0%99%D0%BE%D0%B4%D0%B8%D0%B4_%D0%BA%D0%B0%D0%BB%D0%B8%D1%8F_(%D0%BB%D0%B5%D0%BA%D0%B0%D1%80%D1%81%D1%82%D0%B2%D0%B5%D0%BD%D0%BD%D0%BE%D0%B5_%D1%81%D1%80%D0%B5%D0%B4%D1%81%D1%82%D0%B2%D0%BE)" TargetMode="External"/><Relationship Id="rId78" Type="http://schemas.openxmlformats.org/officeDocument/2006/relationships/hyperlink" Target="https://ru.wikipedia.org/wiki/%D0%91%D1%80%D0%BE%D0%BD%D1%85%D0%BE%D1%8D%D0%BA%D1%82%D0%B0%D1%82%D0%B8%D1%87%D0%B5%D1%81%D0%BA%D0%B0%D1%8F_%D0%B1%D0%BE%D0%BB%D0%B5%D0%B7%D0%BD%D1%8C" TargetMode="External"/><Relationship Id="rId94" Type="http://schemas.openxmlformats.org/officeDocument/2006/relationships/hyperlink" Target="https://ru.wikipedia.org/wiki/%D0%90%D0%B7%D0%B8%D1%8F" TargetMode="External"/><Relationship Id="rId99" Type="http://schemas.openxmlformats.org/officeDocument/2006/relationships/hyperlink" Target="https://ru.wikipedia.org/wiki/%D0%90%D0%BB%D0%BA%D0%B0%D0%BB%D0%BE%D0%B8%D0%B4" TargetMode="External"/><Relationship Id="rId101" Type="http://schemas.openxmlformats.org/officeDocument/2006/relationships/hyperlink" Target="https://ru.wikipedia.org/wiki/%D0%91%D0%B8%D0%BE%D0%BB%D0%BE%D0%B3%D0%B8%D1%87%D0%B5%D1%81%D0%BA%D0%B8_%D0%B0%D0%BA%D1%82%D0%B8%D0%B2%D0%BD%D1%8B%D0%B5_%D0%B2%D0%B5%D1%89%D0%B5%D1%81%D1%82%D0%B2%D0%B0" TargetMode="External"/><Relationship Id="rId122" Type="http://schemas.openxmlformats.org/officeDocument/2006/relationships/hyperlink" Target="https://ru.wikipedia.org/wiki/%D0%91%D1%80%D0%BE%D0%BD%D1%85%D0%B8%D0%B0%D0%BB%D1%8C%D0%BD%D0%B0%D1%8F_%D0%B0%D1%81%D1%82%D0%BC%D0%B0" TargetMode="External"/><Relationship Id="rId143" Type="http://schemas.openxmlformats.org/officeDocument/2006/relationships/hyperlink" Target="https://ru.wikipedia.org/wiki/%D0%90%D0%BD%D0%B3%D0%BB%D0%B8%D0%B9%D1%81%D0%BA%D0%B8%D0%B9_%D1%8F%D0%B7%D1%8B%D0%BA" TargetMode="External"/><Relationship Id="rId148" Type="http://schemas.openxmlformats.org/officeDocument/2006/relationships/hyperlink" Target="https://ru.wikipedia.org/wiki/%D0%A5%D0%B8%D0%BC%D0%BE%D0%BF%D1%81%D0%B8%D0%BD" TargetMode="External"/><Relationship Id="rId164" Type="http://schemas.openxmlformats.org/officeDocument/2006/relationships/hyperlink" Target="https://ru.wikipedia.org/wiki/%D0%A2%D0%B8%D0%BE%D1%82%D1%80%D0%BE%D0%BF%D0%B8%D1%8F_%D0%B1%D1%80%D0%BE%D0%BC%D0%B8%D0%B4" TargetMode="External"/><Relationship Id="rId169" Type="http://schemas.openxmlformats.org/officeDocument/2006/relationships/hyperlink" Target="https://ru.wikipedia.org/wiki/%D0%93%D0%BB%D0%B0%D1%83%D1%86%D0%B8%D0%BD" TargetMode="External"/><Relationship Id="rId185" Type="http://schemas.openxmlformats.org/officeDocument/2006/relationships/hyperlink" Target="https://ru.wikipedia.org/wiki/%D0%A4%D0%BE%D1%81%D1%84%D0%B0%D1%82%D0%B8%D0%B4%D0%B8%D0%BB%D1%85%D0%BE%D0%BB%D0%B8%D0%BD" TargetMode="External"/><Relationship Id="rId4" Type="http://schemas.openxmlformats.org/officeDocument/2006/relationships/settings" Target="settings.xml"/><Relationship Id="rId9" Type="http://schemas.openxmlformats.org/officeDocument/2006/relationships/hyperlink" Target="https://ru.wikipedia.org/wiki/%D0%AD%D0%BB%D0%B5%D0%BA%D1%82%D1%80%D0%BE%D0%BB%D0%B8%D1%82" TargetMode="External"/><Relationship Id="rId180" Type="http://schemas.openxmlformats.org/officeDocument/2006/relationships/hyperlink" Target="https://ru.wikipedia.org/wiki/%D0%A2%D1%80%D0%BE%D0%B2%D0%B5%D0%BD%D1%82%D0%BE%D0%BB" TargetMode="External"/><Relationship Id="rId210" Type="http://schemas.openxmlformats.org/officeDocument/2006/relationships/hyperlink" Target="https://ru.wikipedia.org/wiki/%D0%90%D0%A2%D0%A5" TargetMode="External"/><Relationship Id="rId215" Type="http://schemas.openxmlformats.org/officeDocument/2006/relationships/hyperlink" Target="https://ru.wikipedia.org/wiki/%D0%A5%D0%BB%D0%BE%D1%80%D1%84%D0%B5%D0%BD%D0%B0%D0%BC%D0%B8%D0%BD" TargetMode="External"/><Relationship Id="rId26" Type="http://schemas.openxmlformats.org/officeDocument/2006/relationships/hyperlink" Target="https://ru.wikipedia.org/wiki/%D0%9E%D0%BF%D0%B8%D0%B0%D1%82" TargetMode="External"/><Relationship Id="rId47" Type="http://schemas.openxmlformats.org/officeDocument/2006/relationships/hyperlink" Target="https://ru.wikipedia.org/wiki/%D0%93%D0%BB%D0%B0%D1%83%D1%86%D0%B8%D0%BD%D0%B0_%D0%B3%D0%B8%D0%B4%D1%80%D0%BE%D1%85%D0%BB%D0%BE%D1%80%D0%B8%D0%B4" TargetMode="External"/><Relationship Id="rId68" Type="http://schemas.openxmlformats.org/officeDocument/2006/relationships/hyperlink" Target="https://ru.wikipedia.org/wiki/%D0%A2%D0%B5%D1%80%D0%BC%D0%BE%D0%BF%D1%81%D0%B8%D1%81" TargetMode="External"/><Relationship Id="rId89" Type="http://schemas.openxmlformats.org/officeDocument/2006/relationships/hyperlink" Target="https://en.wikipedia.org/wiki/Guaiacol" TargetMode="External"/><Relationship Id="rId112" Type="http://schemas.openxmlformats.org/officeDocument/2006/relationships/hyperlink" Target="https://ru.wikipedia.org/wiki/%D0%99%D0%BE%D0%B4%D0%B8%D0%B4_%D0%BA%D0%B0%D0%BB%D0%B8%D1%8F_(%D0%BB%D0%B5%D0%BA%D0%B0%D1%80%D1%81%D1%82%D0%B2%D0%B5%D0%BD%D0%BD%D0%BE%D0%B5_%D1%81%D1%80%D0%B5%D0%B4%D1%81%D1%82%D0%B2%D0%BE)" TargetMode="External"/><Relationship Id="rId133" Type="http://schemas.openxmlformats.org/officeDocument/2006/relationships/hyperlink" Target="https://ru.wikipedia.org/wiki/%D0%91%D1%80%D0%BE%D0%BC%D0%B3%D0%B5%D0%BA%D1%81%D0%B8%D0%BD" TargetMode="External"/><Relationship Id="rId154" Type="http://schemas.openxmlformats.org/officeDocument/2006/relationships/hyperlink" Target="https://ru.wikipedia.org/wiki/%D0%98%D0%B7%D0%BE%D0%BF%D1%80%D0%B5%D0%BD%D0%B0%D0%BB%D0%B8%D0%BD" TargetMode="External"/><Relationship Id="rId175" Type="http://schemas.openxmlformats.org/officeDocument/2006/relationships/hyperlink" Target="https://ru.wikipedia.org/wiki/%D0%91%D1%80%D0%BE%D0%BD%D1%85%D0%BE%D0%BB%D0%B8%D1%82%D0%B8%D0%BA%D0%B8" TargetMode="External"/><Relationship Id="rId196" Type="http://schemas.openxmlformats.org/officeDocument/2006/relationships/hyperlink" Target="https://en.wikipedia.org/wiki/Fatty_acids" TargetMode="External"/><Relationship Id="rId200" Type="http://schemas.openxmlformats.org/officeDocument/2006/relationships/image" Target="media/image22.png"/><Relationship Id="rId16" Type="http://schemas.openxmlformats.org/officeDocument/2006/relationships/hyperlink" Target="https://ru.wikipedia.org/wiki/%D0%94%D0%B5%D0%BA%D1%81%D1%82%D1%80%D0%BE%D0%BC%D0%B5%D1%82%D0%BE%D1%80%D1%84%D0%B0%D0%BD" TargetMode="External"/><Relationship Id="rId37" Type="http://schemas.openxmlformats.org/officeDocument/2006/relationships/hyperlink" Target="https://ru.wikipedia.org/wiki/%D0%9D%D0%B0%D1%80%D0%BA%D0%BE%D1%82%D0%B8%D1%87%D0%B5%D1%81%D0%BA%D0%B8%D0%B5_%D0%B0%D0%BD%D0%B0%D0%BB%D1%8C%D0%B3%D0%B5%D1%82%D0%B8%D0%BA%D0%B8" TargetMode="External"/><Relationship Id="rId58" Type="http://schemas.openxmlformats.org/officeDocument/2006/relationships/hyperlink" Target="https://ru.wikipedia.org/wiki/%D0%91%D1%80%D0%BE%D0%BD%D1%85%D0%B8%D1%82" TargetMode="External"/><Relationship Id="rId79" Type="http://schemas.openxmlformats.org/officeDocument/2006/relationships/image" Target="media/image12.gif"/><Relationship Id="rId102" Type="http://schemas.openxmlformats.org/officeDocument/2006/relationships/hyperlink" Target="https://ru.wikipedia.org/wiki/%D0%A1%D0%BE%D0%BB%D0%BE%D0%B4%D0%BA%D0%B0" TargetMode="External"/><Relationship Id="rId123" Type="http://schemas.openxmlformats.org/officeDocument/2006/relationships/hyperlink" Target="https://ru.wikipedia.org/wiki/%D0%91%D1%80%D0%BE%D0%BC%D0%B3%D0%B5%D0%BA%D1%81%D0%B8%D0%BD" TargetMode="External"/><Relationship Id="rId144" Type="http://schemas.openxmlformats.org/officeDocument/2006/relationships/hyperlink" Target="https://ru.wikipedia.org/wiki/%D0%9C%D1%83%D0%BA%D0%BE%D0%BB%D0%B8%D1%82%D0%B8%D1%87%D0%B5%D1%81%D0%BA%D0%B8%D0%B5_%D1%81%D1%80%D0%B5%D0%B4%D1%81%D1%82%D0%B2%D0%B0" TargetMode="External"/><Relationship Id="rId90" Type="http://schemas.openxmlformats.org/officeDocument/2006/relationships/hyperlink" Target="https://en.wikipedia.org/wiki/Glycerol" TargetMode="External"/><Relationship Id="rId165" Type="http://schemas.openxmlformats.org/officeDocument/2006/relationships/hyperlink" Target="https://ru.wikipedia.org/w/index.php?title=%D0%93%D0%BB%D0%B8%D0%BA%D0%BE%D0%BF%D0%B8%D1%80%D1%80%D0%BE%D0%BD%D0%B8%D1%8F_%D0%B1%D1%80%D0%BE%D0%BC%D0%B8%D0%B4&amp;action=edit&amp;redlink=1" TargetMode="External"/><Relationship Id="rId186" Type="http://schemas.openxmlformats.org/officeDocument/2006/relationships/hyperlink" Target="https://ru.wikipedia.org/wiki/%D0%94%D0%B8%D0%BF%D0%B0%D0%BB%D1%8C%D0%BC%D0%B8%D1%82%D0%BE%D0%B8%D0%BB%D1%84%D0%BE%D1%81%D1%84%D0%B0%D1%82%D0%B8%D0%B4%D0%B8%D0%BB%D1%85%D0%BE%D0%BB%D0%B8%D0%BD" TargetMode="External"/><Relationship Id="rId211" Type="http://schemas.openxmlformats.org/officeDocument/2006/relationships/hyperlink" Target="http://www.whocc.no/atc_ddd_index/?code=R01B" TargetMode="External"/><Relationship Id="rId27" Type="http://schemas.openxmlformats.org/officeDocument/2006/relationships/hyperlink" Target="https://ru.wikipedia.org/wiki/%D0%90%D0%BD%D0%B0%D0%BB%D1%8C%D0%B3%D0%B5%D1%82%D0%B8%D0%BA" TargetMode="External"/><Relationship Id="rId48" Type="http://schemas.openxmlformats.org/officeDocument/2006/relationships/image" Target="media/image8.png"/><Relationship Id="rId69" Type="http://schemas.openxmlformats.org/officeDocument/2006/relationships/hyperlink" Target="https://ru.wikipedia.org/wiki/%D0%91%D0%B5%D0%BD%D0%B7%D0%BE%D0%B0%D1%82_%D0%BD%D0%B0%D1%82%D1%80%D0%B8%D1%8F" TargetMode="External"/><Relationship Id="rId113" Type="http://schemas.openxmlformats.org/officeDocument/2006/relationships/hyperlink" Target="https://ru.wikipedia.org/wiki/%D0%A5%D0%BB%D0%BE%D1%80%D0%B8%D0%B4_%D0%B0%D0%BC%D0%BC%D0%BE%D0%BD%D0%B8%D1%8F" TargetMode="External"/><Relationship Id="rId134" Type="http://schemas.openxmlformats.org/officeDocument/2006/relationships/hyperlink" Target="https://ru.wikipedia.org/wiki/%D0%90%D0%BC%D0%B1%D1%80%D0%BE%D0%BA%D1%81%D0%BE%D0%BB" TargetMode="External"/><Relationship Id="rId80" Type="http://schemas.openxmlformats.org/officeDocument/2006/relationships/hyperlink" Target="https://ru.wikipedia.org/wiki/%D0%9F%D1%80%D0%BE%D1%81%D1%82%D0%BE%D0%B9_%D0%B3%D0%B5%D1%80%D0%BF%D0%B5%D1%81" TargetMode="External"/><Relationship Id="rId155" Type="http://schemas.openxmlformats.org/officeDocument/2006/relationships/hyperlink" Target="https://ru.wikipedia.org/wiki/%D0%A1%D0%B0%D0%BB%D1%8C%D0%B1%D1%83%D1%82%D0%B0%D0%BC%D0%BE%D0%BB" TargetMode="External"/><Relationship Id="rId176" Type="http://schemas.openxmlformats.org/officeDocument/2006/relationships/hyperlink" Target="https://ru.wikipedia.org/wiki/%D0%9E%D1%80%D1%86%D0%B8%D0%BF%D1%80%D0%B5%D0%BD%D0%B0%D0%BB%D0%B8%D0%BD" TargetMode="External"/><Relationship Id="rId197" Type="http://schemas.openxmlformats.org/officeDocument/2006/relationships/hyperlink" Target="https://en.wikipedia.org/wiki/Dipalmitoylphosphatidylcholine" TargetMode="External"/><Relationship Id="rId201" Type="http://schemas.openxmlformats.org/officeDocument/2006/relationships/hyperlink" Target="https://ru.wikipedia.org/wiki/%D0%90%D0%BD%D1%82%D0%B8%D0%B3%D0%B8%D1%81%D1%82%D0%B0%D0%BC%D0%B8%D0%BD%D0%BD%D1%8B%D0%B9_%D0%BF%D1%80%D0%B5%D0%BF%D0%B0%D1%80%D0%B0%D1%82" TargetMode="External"/><Relationship Id="rId17" Type="http://schemas.openxmlformats.org/officeDocument/2006/relationships/hyperlink" Target="https://ru.wikipedia.org/wiki/%D0%91%D1%83%D1%82%D0%B0%D0%BC%D0%B8%D1%80%D0%B0%D1%82" TargetMode="External"/><Relationship Id="rId38" Type="http://schemas.openxmlformats.org/officeDocument/2006/relationships/hyperlink" Target="https://ru.wikipedia.org/wiki/%D0%94%D0%B5%D0%BA%D1%81%D1%82%D1%80%D0%BE%D0%BC%D0%B5%D1%82%D0%BE%D1%80%D1%84%D0%B0%D0%BD" TargetMode="External"/><Relationship Id="rId59" Type="http://schemas.openxmlformats.org/officeDocument/2006/relationships/hyperlink" Target="https://ru.wikipedia.org/wiki/%D0%9F%D0%BD%D0%B5%D0%B2%D0%BC%D0%BE%D0%BD%D0%B8%D1%8F" TargetMode="External"/><Relationship Id="rId103" Type="http://schemas.openxmlformats.org/officeDocument/2006/relationships/image" Target="media/image15.jpeg"/><Relationship Id="rId124" Type="http://schemas.openxmlformats.org/officeDocument/2006/relationships/hyperlink" Target="https://ru.wikipedia.org/wiki/%D0%90%D0%BC%D0%B1%D1%80%D0%BE%D0%BA%D1%81%D0%BE%D0%BB" TargetMode="External"/><Relationship Id="rId70" Type="http://schemas.openxmlformats.org/officeDocument/2006/relationships/hyperlink" Target="https://ru.wikipedia.org/wiki/%D0%AD%D1%84%D0%B8%D1%80%D0%BD%D1%8B%D0%B5_%D0%BC%D0%B0%D1%81%D0%BB%D0%B0" TargetMode="External"/><Relationship Id="rId91" Type="http://schemas.openxmlformats.org/officeDocument/2006/relationships/hyperlink" Target="https://ru.wikipedia.org/wiki/%D0%A2%D0%B5%D1%80%D0%BC%D0%BE%D0%BF%D1%81%D0%B8%D1%81" TargetMode="External"/><Relationship Id="rId145" Type="http://schemas.openxmlformats.org/officeDocument/2006/relationships/hyperlink" Target="https://ru.wikipedia.org/wiki/%D0%9B%D0%B8%D0%B7%D0%BE%D1%81%D0%BE%D0%BC%D0%B0" TargetMode="External"/><Relationship Id="rId166" Type="http://schemas.openxmlformats.org/officeDocument/2006/relationships/hyperlink" Target="https://ru.wikipedia.org/wiki/%D0%A1%D0%BF%D0%B0%D0%B7%D0%BC%D0%BE%D0%BB%D0%B8%D1%82%D0%B8%D0%BA%D0%B8" TargetMode="External"/><Relationship Id="rId187" Type="http://schemas.openxmlformats.org/officeDocument/2006/relationships/hyperlink" Target="https://ru.wikipedia.org/wiki/%D0%9F%D0%BD%D0%B5%D0%B2%D0%BC%D0%BE%D1%86%D0%B8%D1%82" TargetMode="External"/><Relationship Id="rId1" Type="http://schemas.openxmlformats.org/officeDocument/2006/relationships/customXml" Target="../customXml/item1.xml"/><Relationship Id="rId212" Type="http://schemas.openxmlformats.org/officeDocument/2006/relationships/hyperlink" Target="https://ru.wikipedia.org/w/index.php?title=%D0%9A%D0%BE%D0%BC%D0%B1%D0%B8%D0%BD%D0%B8%D1%80%D0%BE%D0%B2%D0%B0%D0%BD%D0%BD%D1%8B%D0%B5_%D0%B0%D0%BD%D0%B0%D0%BB%D1%8C%D0%B3%D0%B5%D1%82%D0%B8%D0%BA%D0%B8_%D0%BD%D0%B0_%D0%BE%D1%81%D0%BD%D0%BE%D0%B2%D0%B5_%D0%BF%D0%B0%D1%80%D0%B0%D1%86%D0%B5%D1%82%D0%B0%D0%BC%D0%BE%D0%BB%D0%B0&amp;action=edit&amp;redlink=1" TargetMode="External"/><Relationship Id="rId28" Type="http://schemas.openxmlformats.org/officeDocument/2006/relationships/hyperlink" Target="https://ru.wikipedia.org/wiki/%D0%91%D1%80%D0%BE%D0%BD%D1%85%D0%BE%D0%BF%D0%BD%D0%B5%D0%B2%D0%BC%D0%BE%D0%BD%D0%B8%D1%8F" TargetMode="External"/><Relationship Id="rId49" Type="http://schemas.openxmlformats.org/officeDocument/2006/relationships/hyperlink" Target="https://ru.wikipedia.org/w/index.php?title=Glaucium_oxylobum&amp;action=edit&amp;redlink=1" TargetMode="External"/><Relationship Id="rId114" Type="http://schemas.openxmlformats.org/officeDocument/2006/relationships/hyperlink" Target="https://ru.wikipedia.org/wiki/%D0%93%D0%B8%D0%B4%D1%80%D0%BE%D0%BA%D0%B0%D1%80%D0%B1%D0%BE%D0%BD%D0%B0%D1%82_%D0%BD%D0%B0%D1%82%D1%80%D0%B8%D1%8F" TargetMode="External"/><Relationship Id="rId60" Type="http://schemas.openxmlformats.org/officeDocument/2006/relationships/hyperlink" Target="https://ru.wikipedia.org/wiki/%D0%91%D1%80%D0%BE%D0%BD%D1%85%D0%BE%D1%81%D0%BA%D0%BE%D0%BF%D0%B8%D1%8F" TargetMode="External"/><Relationship Id="rId81" Type="http://schemas.openxmlformats.org/officeDocument/2006/relationships/hyperlink" Target="https://ru.wikipedia.org/wiki/%D0%92%D0%B8%D1%80%D1%83%D1%81_%D0%B2%D0%B5%D1%82%D1%80%D1%8F%D0%BD%D0%BE%D0%B9_%D0%BE%D1%81%D0%BF%D1%8B" TargetMode="External"/><Relationship Id="rId135" Type="http://schemas.openxmlformats.org/officeDocument/2006/relationships/image" Target="media/image17.gif"/><Relationship Id="rId156" Type="http://schemas.openxmlformats.org/officeDocument/2006/relationships/hyperlink" Target="https://ru.wikipedia.org/wiki/%D0%A4%D0%B5%D0%BD%D0%BE%D1%82%D0%B5%D1%80%D0%BE%D0%BB" TargetMode="External"/><Relationship Id="rId177" Type="http://schemas.openxmlformats.org/officeDocument/2006/relationships/hyperlink" Target="https://ru.wikipedia.org/wiki/%D0%A4%D0%B5%D0%BD%D0%BE%D1%82%D0%B5%D1%80%D0%BE%D0%BB" TargetMode="External"/><Relationship Id="rId198" Type="http://schemas.openxmlformats.org/officeDocument/2006/relationships/hyperlink" Target="https://en.wikipedia.org/wiki/Tripalmitin" TargetMode="External"/><Relationship Id="rId202" Type="http://schemas.openxmlformats.org/officeDocument/2006/relationships/hyperlink" Target="https://ru.wikipedia.org/wiki/%D0%9B%D0%B5%D0%BA%D0%B0%D1%80%D1%81%D1%82%D0%B2%D0%B5%D0%BD%D0%BD%D0%BE%D0%B5_%D1%81%D1%80%D0%B5%D0%B4%D1%81%D1%82%D0%B2%D0%BE" TargetMode="External"/><Relationship Id="rId18" Type="http://schemas.openxmlformats.org/officeDocument/2006/relationships/hyperlink" Target="https://ru.wikipedia.org/wiki/%D0%93%D0%BB%D0%B0%D1%83%D1%86%D0%B8%D0%BD%D0%B0_%D0%B3%D0%B8%D0%B4%D1%80%D0%BE%D1%85%D0%BB%D0%BE%D1%80%D0%B8%D0%B4" TargetMode="External"/><Relationship Id="rId39" Type="http://schemas.openxmlformats.org/officeDocument/2006/relationships/image" Target="media/image6.gif"/><Relationship Id="rId50" Type="http://schemas.openxmlformats.org/officeDocument/2006/relationships/hyperlink" Target="https://ru.wikipedia.org/wiki/Croton_lechleri" TargetMode="External"/><Relationship Id="rId104" Type="http://schemas.openxmlformats.org/officeDocument/2006/relationships/hyperlink" Target="https://ru.wikipedia.org/wiki/%D0%92%D0%B5%D1%80%D1%85%D0%BD%D0%B8%D0%B5_%D0%B4%D1%8B%D1%85%D0%B0%D1%82%D0%B5%D0%BB%D1%8C%D0%BD%D1%8B%D0%B5_%D0%BF%D1%83%D1%82%D0%B8" TargetMode="External"/><Relationship Id="rId125" Type="http://schemas.openxmlformats.org/officeDocument/2006/relationships/hyperlink" Target="https://ru.wikipedia.org/wiki/%D0%90%D1%86%D0%B5%D1%82%D0%B8%D0%BB%D1%86%D0%B8%D1%81%D1%82%D0%B5%D0%B8%D0%BD" TargetMode="External"/><Relationship Id="rId146" Type="http://schemas.openxmlformats.org/officeDocument/2006/relationships/hyperlink" Target="https://ru.wikipedia.org/wiki/%D0%A2%D1%80%D0%B8%D0%BF%D1%81%D0%B8%D0%BD" TargetMode="External"/><Relationship Id="rId167" Type="http://schemas.openxmlformats.org/officeDocument/2006/relationships/hyperlink" Target="https://ru.wikipedia.org/wiki/%D0%A2%D0%B5%D0%BE%D1%84%D0%B8%D0%BB%D0%BB%D0%B8%D0%BD" TargetMode="External"/><Relationship Id="rId188" Type="http://schemas.openxmlformats.org/officeDocument/2006/relationships/hyperlink" Target="https://ru.wikipedia.org/wiki/%D0%90%D0%BB%D1%8C%D0%B2%D0%B5%D0%BE%D0%BB%D0%BE%D1%86%D0%B8%D1%82" TargetMode="External"/><Relationship Id="rId71" Type="http://schemas.openxmlformats.org/officeDocument/2006/relationships/hyperlink" Target="https://ru.wikipedia.org/wiki/%D0%97%D0%B0%D0%BB%D0%BE%D0%B6%D0%B5%D0%BD%D0%BD%D0%BE%D1%81%D1%82%D1%8C_%D0%BD%D0%BE%D1%81%D0%B0" TargetMode="External"/><Relationship Id="rId92" Type="http://schemas.openxmlformats.org/officeDocument/2006/relationships/image" Target="media/image14.jpeg"/><Relationship Id="rId213" Type="http://schemas.openxmlformats.org/officeDocument/2006/relationships/hyperlink" Target="https://ru.wikipedia.org/wiki/%D0%94%D0%B5%D0%BA%D1%81%D1%82%D1%80%D0%BE%D0%BC%D0%B5%D1%82%D0%BE%D1%80%D1%84%D0%B0%D0%BD" TargetMode="External"/><Relationship Id="rId2" Type="http://schemas.openxmlformats.org/officeDocument/2006/relationships/numbering" Target="numbering.xml"/><Relationship Id="rId29" Type="http://schemas.openxmlformats.org/officeDocument/2006/relationships/hyperlink" Target="https://ru.wikipedia.org/wiki/%D0%91%D1%80%D0%BE%D0%BD%D1%85%D0%B8%D1%82" TargetMode="External"/><Relationship Id="rId40" Type="http://schemas.openxmlformats.org/officeDocument/2006/relationships/hyperlink" Target="https://ru.wikipedia.org/wiki/%D0%90%D0%BD%D0%B3%D0%BB%D0%B8%D0%B9%D1%81%D0%BA%D0%B8%D0%B9_%D1%8F%D0%B7%D1%8B%D0%BA" TargetMode="External"/><Relationship Id="rId115" Type="http://schemas.openxmlformats.org/officeDocument/2006/relationships/hyperlink" Target="https://ru.wikipedia.org/wiki/%D0%9B%D0%B0%D1%82%D0%B8%D0%BD%D1%81%D0%BA%D0%B8%D0%B9_%D1%8F%D0%B7%D1%8B%D0%BA" TargetMode="External"/><Relationship Id="rId136" Type="http://schemas.openxmlformats.org/officeDocument/2006/relationships/image" Target="media/image18.gif"/><Relationship Id="rId157" Type="http://schemas.openxmlformats.org/officeDocument/2006/relationships/hyperlink" Target="https://ru.wikipedia.org/wiki/%D0%A2%D0%B5%D1%80%D0%B1%D1%83%D1%82%D0%B0%D0%BB%D0%B8%D0%BD" TargetMode="External"/><Relationship Id="rId178" Type="http://schemas.openxmlformats.org/officeDocument/2006/relationships/hyperlink" Target="https://ru.wikipedia.org/wiki/%D0%A1%D0%B0%D0%BB%D1%8C%D0%B1%D1%83%D1%82%D0%B0%D0%BC%D0%BE%D0%BB" TargetMode="External"/><Relationship Id="rId61" Type="http://schemas.openxmlformats.org/officeDocument/2006/relationships/image" Target="media/image10.png"/><Relationship Id="rId82" Type="http://schemas.openxmlformats.org/officeDocument/2006/relationships/hyperlink" Target="https://ru.wikipedia.org/wiki/%D0%98%D0%BD%D1%82%D0%B5%D1%80%D1%84%D0%B5%D1%80%D0%BE%D0%BD" TargetMode="External"/><Relationship Id="rId199" Type="http://schemas.openxmlformats.org/officeDocument/2006/relationships/hyperlink" Target="https://en.wikipedia.org/wiki/Palmitic_acid" TargetMode="External"/><Relationship Id="rId203" Type="http://schemas.openxmlformats.org/officeDocument/2006/relationships/hyperlink" Target="https://ru.wikipedia.org/wiki/%D0%90%D0%BD%D1%82%D0%B8%D0%BA%D0%BE%D0%BD%D0%B3%D0%B5%D1%81%D1%82%D0%B0%D0%BD%D1%82%D1%8B_%D0%BD%D0%B0_%D0%BE%D1%81%D0%BD%D0%BE%D0%B2%D0%B5_%D1%84%D0%B5%D0%BD%D0%B8%D0%BB%D1%8D%D1%84%D1%80%D0%B8%D0%BD%D0%B0" TargetMode="External"/><Relationship Id="rId19" Type="http://schemas.openxmlformats.org/officeDocument/2006/relationships/hyperlink" Target="https://ru.wikipedia.org/wiki/%D0%9E%D0%BA%D1%81%D0%B5%D0%BB%D0%B0%D0%B4%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2C8B-51FD-404A-B7FC-A49EB681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20</Pages>
  <Words>9915</Words>
  <Characters>56521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Windows User</cp:lastModifiedBy>
  <cp:revision>13</cp:revision>
  <dcterms:created xsi:type="dcterms:W3CDTF">2022-09-14T11:38:00Z</dcterms:created>
  <dcterms:modified xsi:type="dcterms:W3CDTF">2022-12-06T08:46:00Z</dcterms:modified>
</cp:coreProperties>
</file>